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B5085" w14:textId="77777777" w:rsidR="00214ADD" w:rsidRPr="00A11DC6" w:rsidRDefault="00214ADD" w:rsidP="00214ADD">
      <w:pPr>
        <w:spacing w:line="240" w:lineRule="auto"/>
        <w:ind w:left="1260" w:hanging="1260"/>
        <w:jc w:val="center"/>
        <w:rPr>
          <w:rFonts w:ascii="TH SarabunIT๙" w:hAnsi="TH SarabunIT๙" w:cs="TH SarabunIT๙"/>
        </w:rPr>
      </w:pPr>
      <w:bookmarkStart w:id="0" w:name="_GoBack"/>
      <w:bookmarkEnd w:id="0"/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072"/>
      </w:tblGrid>
      <w:tr w:rsidR="00214ADD" w:rsidRPr="00A11DC6" w14:paraId="173B2C30" w14:textId="77777777" w:rsidTr="00214ADD">
        <w:trPr>
          <w:trHeight w:val="176"/>
        </w:trPr>
        <w:tc>
          <w:tcPr>
            <w:tcW w:w="1702" w:type="dxa"/>
          </w:tcPr>
          <w:p w14:paraId="6F4CC8F1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39808" behindDoc="0" locked="0" layoutInCell="1" allowOverlap="1" wp14:anchorId="79D77642" wp14:editId="59E0AED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32685</wp:posOffset>
                  </wp:positionV>
                  <wp:extent cx="619041" cy="1061049"/>
                  <wp:effectExtent l="19050" t="0" r="0" b="0"/>
                  <wp:wrapNone/>
                  <wp:docPr id="11" name="Picture 2" descr="small ga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ga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1" cy="106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C5C27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C1D48E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3FB2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C7613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2" w:type="dxa"/>
            <w:vAlign w:val="center"/>
          </w:tcPr>
          <w:p w14:paraId="038AE943" w14:textId="77777777" w:rsidR="00507BF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แบบแสดงความคิดเห็นสาธารณะต่อ  </w:t>
            </w:r>
          </w:p>
          <w:p w14:paraId="71E91E45" w14:textId="5CAAAB2D" w:rsidR="00214ADD" w:rsidRPr="00A11DC6" w:rsidRDefault="00214ADD" w:rsidP="00214ADD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ร่างประกาศ กสทช. เรื่อง </w:t>
            </w:r>
            <w:r w:rsidR="00CC049C" w:rsidRPr="00CC049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มาตรฐานทางเทคนิคเครื่องส่งวิทยุกระจายเสียงระบบดิจิทัล</w:t>
            </w:r>
          </w:p>
        </w:tc>
      </w:tr>
    </w:tbl>
    <w:p w14:paraId="541AEF4C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5B29DA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ข้อมูลผู้แสดงความคิดเห็น</w:t>
      </w:r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1513"/>
      </w:tblGrid>
      <w:tr w:rsidR="00214ADD" w:rsidRPr="00A11DC6" w14:paraId="15A59A96" w14:textId="77777777" w:rsidTr="00214ADD">
        <w:trPr>
          <w:trHeight w:val="176"/>
        </w:trPr>
        <w:tc>
          <w:tcPr>
            <w:tcW w:w="3261" w:type="dxa"/>
          </w:tcPr>
          <w:p w14:paraId="4C61519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วัน/เดือน/ปี </w:t>
            </w:r>
          </w:p>
        </w:tc>
        <w:tc>
          <w:tcPr>
            <w:tcW w:w="11513" w:type="dxa"/>
          </w:tcPr>
          <w:p w14:paraId="4C84971A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464E87D6" w14:textId="77777777" w:rsidTr="00214ADD">
        <w:trPr>
          <w:trHeight w:val="176"/>
        </w:trPr>
        <w:tc>
          <w:tcPr>
            <w:tcW w:w="3261" w:type="dxa"/>
          </w:tcPr>
          <w:p w14:paraId="0D2833A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สกุล </w:t>
            </w:r>
          </w:p>
        </w:tc>
        <w:tc>
          <w:tcPr>
            <w:tcW w:w="11513" w:type="dxa"/>
          </w:tcPr>
          <w:p w14:paraId="5A533CC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69A69FF" w14:textId="77777777" w:rsidTr="00214ADD">
        <w:trPr>
          <w:trHeight w:val="176"/>
        </w:trPr>
        <w:tc>
          <w:tcPr>
            <w:tcW w:w="3261" w:type="dxa"/>
          </w:tcPr>
          <w:p w14:paraId="4DBE00C5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หน่วยงาน </w:t>
            </w:r>
          </w:p>
        </w:tc>
        <w:tc>
          <w:tcPr>
            <w:tcW w:w="11513" w:type="dxa"/>
          </w:tcPr>
          <w:p w14:paraId="0D30723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BE83439" w14:textId="77777777" w:rsidTr="00214ADD">
        <w:trPr>
          <w:trHeight w:val="176"/>
        </w:trPr>
        <w:tc>
          <w:tcPr>
            <w:tcW w:w="3261" w:type="dxa"/>
          </w:tcPr>
          <w:p w14:paraId="3CE1101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ที่อยู่ </w:t>
            </w:r>
          </w:p>
        </w:tc>
        <w:tc>
          <w:tcPr>
            <w:tcW w:w="11513" w:type="dxa"/>
          </w:tcPr>
          <w:p w14:paraId="2132FB87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50B7A4A3" w14:textId="77777777" w:rsidTr="00214ADD">
        <w:trPr>
          <w:trHeight w:val="176"/>
        </w:trPr>
        <w:tc>
          <w:tcPr>
            <w:tcW w:w="3261" w:type="dxa"/>
          </w:tcPr>
          <w:p w14:paraId="562841CD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โทรศัพท์ </w:t>
            </w:r>
          </w:p>
        </w:tc>
        <w:tc>
          <w:tcPr>
            <w:tcW w:w="11513" w:type="dxa"/>
          </w:tcPr>
          <w:p w14:paraId="6171402B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1D226909" w14:textId="77777777" w:rsidTr="00214ADD">
        <w:trPr>
          <w:trHeight w:val="176"/>
        </w:trPr>
        <w:tc>
          <w:tcPr>
            <w:tcW w:w="3261" w:type="dxa"/>
          </w:tcPr>
          <w:p w14:paraId="3033D416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โทรสาร </w:t>
            </w:r>
          </w:p>
        </w:tc>
        <w:tc>
          <w:tcPr>
            <w:tcW w:w="11513" w:type="dxa"/>
          </w:tcPr>
          <w:p w14:paraId="4F5C25C9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14ADD" w:rsidRPr="00A11DC6" w14:paraId="3699BAAB" w14:textId="77777777" w:rsidTr="00214ADD">
        <w:trPr>
          <w:trHeight w:val="176"/>
        </w:trPr>
        <w:tc>
          <w:tcPr>
            <w:tcW w:w="3261" w:type="dxa"/>
          </w:tcPr>
          <w:p w14:paraId="4C245004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Email address </w:t>
            </w:r>
          </w:p>
        </w:tc>
        <w:tc>
          <w:tcPr>
            <w:tcW w:w="11513" w:type="dxa"/>
          </w:tcPr>
          <w:p w14:paraId="281E89D0" w14:textId="77777777" w:rsidR="00214ADD" w:rsidRPr="00A11DC6" w:rsidRDefault="00214ADD" w:rsidP="00214AD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29AFE40" w14:textId="77777777" w:rsidR="00214ADD" w:rsidRPr="00A11DC6" w:rsidRDefault="00214ADD" w:rsidP="00214ADD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p w14:paraId="4F18A5B4" w14:textId="77777777" w:rsidR="00214ADD" w:rsidRPr="00A11DC6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D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ประเด็นรับฟังความคิดเห็น               </w:t>
      </w:r>
    </w:p>
    <w:tbl>
      <w:tblPr>
        <w:tblW w:w="147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111"/>
        <w:gridCol w:w="6410"/>
      </w:tblGrid>
      <w:tr w:rsidR="00C43B7A" w:rsidRPr="0089514C" w14:paraId="15F16FD9" w14:textId="77777777" w:rsidTr="00C43B7A">
        <w:trPr>
          <w:tblHeader/>
        </w:trPr>
        <w:tc>
          <w:tcPr>
            <w:tcW w:w="4239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45AF4A38" w14:textId="0C93CDF1" w:rsidR="00C43B7A" w:rsidRPr="00C43B7A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</w:t>
            </w:r>
          </w:p>
          <w:p w14:paraId="53BFCB57" w14:textId="70BF3084" w:rsidR="00C43B7A" w:rsidRPr="0089514C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มาตรฐานทางเทคนิคเครื่องส่งฯ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7FE8A01E" w14:textId="4CCC9AC8" w:rsidR="00C43B7A" w:rsidRPr="0089514C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951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410" w:type="dxa"/>
            <w:tcBorders>
              <w:bottom w:val="single" w:sz="4" w:space="0" w:color="000000"/>
            </w:tcBorders>
            <w:shd w:val="clear" w:color="auto" w:fill="B8CCE4"/>
            <w:vAlign w:val="center"/>
          </w:tcPr>
          <w:p w14:paraId="1A53A519" w14:textId="0C00BC49" w:rsidR="00C43B7A" w:rsidRPr="0089514C" w:rsidRDefault="00C43B7A" w:rsidP="00C43B7A">
            <w:pPr>
              <w:pStyle w:val="Default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951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214ADD" w:rsidRPr="0089514C" w14:paraId="2AED006B" w14:textId="77777777" w:rsidTr="003B4403">
        <w:tc>
          <w:tcPr>
            <w:tcW w:w="42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6D9E23E" w14:textId="7D3F7E09" w:rsidR="001106DB" w:rsidRPr="001106DB" w:rsidRDefault="001106DB" w:rsidP="008619FF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06DB">
              <w:rPr>
                <w:rFonts w:ascii="TH SarabunIT๙" w:hAnsi="TH SarabunIT๙" w:cs="TH SarabunIT๙"/>
                <w:sz w:val="32"/>
                <w:szCs w:val="32"/>
                <w:cs/>
              </w:rPr>
              <w:t>โดยที่เป็นการสมควรกำหนดมาตรฐานทางเทคนิคเครื่องส่งวิ</w:t>
            </w:r>
            <w:r w:rsidR="007239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ทยุกระจายเสียงระบบดิจิทัล </w:t>
            </w:r>
            <w:r w:rsidRPr="001106D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เพื่อให้มีความเหมาะสมต่อสภาพการณ์ทางเทคโนโลยี ป้องกันการรบกวนการใช้คล</w:t>
            </w:r>
            <w:r w:rsidR="0072399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ื่นความถี่ที่อาจจะเกิดขึ้นได้ </w:t>
            </w:r>
            <w:r w:rsidRPr="001106DB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และมีมาตรฐานทาง</w:t>
            </w:r>
            <w:r w:rsidRPr="001106D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เทคนิคของประเทศสอดคล้องกับข้อกำหนดสากล อันจะเป็นประโยชน์ต่อผู้บริโภคและอุตสาหกรรมวิทยุกระจายเสียงในภาพรวม</w:t>
            </w:r>
          </w:p>
          <w:p w14:paraId="2FC9396B" w14:textId="3CCB87EC" w:rsidR="001106DB" w:rsidRPr="001106DB" w:rsidRDefault="001106DB" w:rsidP="008619FF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06DB">
              <w:rPr>
                <w:rFonts w:ascii="TH SarabunIT๙" w:hAnsi="TH SarabunIT๙" w:cs="TH SarabunIT๙"/>
                <w:sz w:val="32"/>
                <w:szCs w:val="32"/>
                <w:cs/>
              </w:rPr>
              <w:t>อาศัยอำนาจตามความในมาตรา ๒๗ (๑๐) และ 27 (๒๔) แห่ง</w:t>
            </w:r>
            <w:r w:rsidR="00723991">
              <w:rPr>
                <w:rFonts w:ascii="TH SarabunIT๙" w:hAnsi="TH SarabunIT๙" w:cs="TH SarabunIT๙"/>
                <w:sz w:val="32"/>
                <w:szCs w:val="32"/>
                <w:cs/>
              </w:rPr>
              <w:t>พระราชบัญญัติองค์กรจัดสรร</w:t>
            </w:r>
            <w:r w:rsidRPr="001106D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คลื่นความถี่และกำกับการประกอบกิจการวิทยุกระจายเสียง วิทยุโทรทัศน์ และกิจการโทรคมนาคม พ.ศ. ๒๕๕๓ คณะกรรมการกิจการกระจายเสียง กิจการโทรทัศน์ และกิจการโทรคมนาคมแห่งชาติ จึงกำหนดมาตรฐาน         ทางเทคนิคเครื่องส่งวิทยุกิจการกระจายเสียงระบบดิจิทัล ดังมีรายละเอียดตามมาตรฐานเลขที่ กสทช. มส. </w:t>
            </w:r>
            <w:r w:rsidRPr="001106DB">
              <w:rPr>
                <w:rFonts w:ascii="TH SarabunIT๙" w:hAnsi="TH SarabunIT๙" w:cs="TH SarabunIT๙"/>
                <w:sz w:val="32"/>
                <w:szCs w:val="32"/>
              </w:rPr>
              <w:t xml:space="preserve">xxxx-2567 </w:t>
            </w:r>
            <w:r w:rsidRPr="001106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แนบท้ายประกาศนี้</w:t>
            </w:r>
          </w:p>
          <w:p w14:paraId="781A2DC7" w14:textId="672A2B91" w:rsidR="00A84F68" w:rsidRPr="0089514C" w:rsidRDefault="001106DB" w:rsidP="008619FF">
            <w:pPr>
              <w:spacing w:after="0" w:line="240" w:lineRule="auto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06DB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ประกาศนี้ให้ใช้บังคับตั้งแต่วันถัดจากวันประกาศในราชกิจจานุเบกษาเป็นต้นไป</w:t>
            </w: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</w:tcPr>
          <w:p w14:paraId="0B84CBEA" w14:textId="211C1596" w:rsidR="00214ADD" w:rsidRDefault="00C0429F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429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กรอบเวลาการบังคับใช้ประกาศ</w:t>
            </w:r>
          </w:p>
          <w:p w14:paraId="78C8E222" w14:textId="6D8FDC31" w:rsidR="00536DFE" w:rsidRDefault="00AF29A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01AA70F" wp14:editId="08EFE277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27143</wp:posOffset>
                      </wp:positionV>
                      <wp:extent cx="276225" cy="180340"/>
                      <wp:effectExtent l="0" t="0" r="28575" b="101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FB477E" id="Rectangle 3" o:spid="_x0000_s1026" style="position:absolute;margin-left:97.05pt;margin-top:2.15pt;width:21.75pt;height:14.2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 w:rsidR="00B964D5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AB1141B" wp14:editId="6160B1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76225" cy="180340"/>
                      <wp:effectExtent l="0" t="0" r="28575" b="1016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D10C86" id="Rectangle 2" o:spid="_x0000_s1026" style="position:absolute;margin-left:0;margin-top:1.25pt;width:21.75pt;height:14.2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" fillcolor="white [3201]" strokecolor="black [3200]" strokeweight="2pt"/>
                  </w:pict>
                </mc:Fallback>
              </mc:AlternateContent>
            </w:r>
            <w:r w:rsidR="00536DF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="00536DF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ใช้บังคับทันที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 วัน</w:t>
            </w:r>
          </w:p>
          <w:p w14:paraId="37FE1FDD" w14:textId="59DF2E06" w:rsidR="00AF29A3" w:rsidRDefault="00AF29A3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B19216D" wp14:editId="7E2418A7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27143</wp:posOffset>
                      </wp:positionV>
                      <wp:extent cx="276225" cy="180340"/>
                      <wp:effectExtent l="0" t="0" r="28575" b="101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76584C" id="Rectangle 7" o:spid="_x0000_s1026" style="position:absolute;margin-left:97.05pt;margin-top:2.15pt;width:21.75pt;height:14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9D2B880" wp14:editId="33FCED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76225" cy="180340"/>
                      <wp:effectExtent l="0" t="0" r="28575" b="1016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EDA86D" id="Rectangle 8" o:spid="_x0000_s1026" style="position:absolute;margin-left:0;margin-top:1.25pt;width:21.75pt;height:14.2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60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  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90 วัน</w:t>
            </w:r>
          </w:p>
          <w:p w14:paraId="4091CED3" w14:textId="51A6A71E" w:rsidR="00AF29A3" w:rsidRDefault="00AF29A3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4B84FFE" wp14:editId="1DE186DC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27143</wp:posOffset>
                      </wp:positionV>
                      <wp:extent cx="276225" cy="180340"/>
                      <wp:effectExtent l="0" t="0" r="28575" b="1016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10DC2B" id="Rectangle 10" o:spid="_x0000_s1026" style="position:absolute;margin-left:97.05pt;margin-top:2.15pt;width:21.75pt;height:14.2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FFF799D" wp14:editId="36E978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15875</wp:posOffset>
                      </wp:positionV>
                      <wp:extent cx="276225" cy="180340"/>
                      <wp:effectExtent l="0" t="0" r="28575" b="1016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180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BFBEF8" id="Rectangle 12" o:spid="_x0000_s1026" style="position:absolute;margin-left:0;margin-top:1.25pt;width:21.75pt;height:14.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</w:t>
            </w:r>
            <w:r w:rsidR="00E9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120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       </w:t>
            </w:r>
            <w:r w:rsidR="00E9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</w:t>
            </w:r>
            <w:r w:rsidR="00E9728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วัน</w:t>
            </w:r>
          </w:p>
          <w:p w14:paraId="0018B5EE" w14:textId="554AF74D" w:rsidR="00B964D5" w:rsidRDefault="00B964D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14:paraId="1F5B16F8" w14:textId="531C3F80" w:rsidR="00B964D5" w:rsidRPr="00C0429F" w:rsidRDefault="00B964D5" w:rsidP="00AF29A3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48CDC53" w14:textId="77777777" w:rsidR="00214ADD" w:rsidRPr="0089514C" w:rsidRDefault="00214AD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3C8A" w:rsidRPr="0089514C" w14:paraId="109D2D2F" w14:textId="77777777" w:rsidTr="002D4222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C91AB" w14:textId="44FD0172" w:rsidR="00F43C8A" w:rsidRPr="006B5FEE" w:rsidRDefault="00F43C8A" w:rsidP="006B5FEE">
            <w:pPr>
              <w:pStyle w:val="ListParagraph"/>
              <w:numPr>
                <w:ilvl w:val="0"/>
                <w:numId w:val="38"/>
              </w:numPr>
              <w:tabs>
                <w:tab w:val="left" w:pos="333"/>
              </w:tabs>
              <w:spacing w:after="0" w:line="240" w:lineRule="auto"/>
              <w:ind w:left="191" w:hanging="19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F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ขอบข่าย</w:t>
            </w:r>
          </w:p>
        </w:tc>
      </w:tr>
      <w:tr w:rsidR="009A7E57" w:rsidRPr="0089514C" w14:paraId="39F9A448" w14:textId="77777777" w:rsidTr="003B4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87E02" w14:textId="32A3B2A1" w:rsidR="009A7E57" w:rsidRPr="001106DB" w:rsidRDefault="00A04BEB" w:rsidP="00723991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มาตรฐานทางเทคนิคนี้ </w:t>
            </w:r>
            <w:r w:rsidRPr="00A04BEB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กำหนดลักษณะทางเทคนิคขั้นต่ำของเครื่องส่งวิทยุกระจายเสียงระบบดิจิทัล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FDDF" w14:textId="77777777" w:rsidR="009A7E57" w:rsidRPr="00C0429F" w:rsidRDefault="009A7E57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64A9F" w14:textId="77777777" w:rsidR="009A7E57" w:rsidRPr="0089514C" w:rsidRDefault="009A7E57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59E" w:rsidRPr="0089514C" w14:paraId="3D58425E" w14:textId="77777777" w:rsidTr="00777CA8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F2A59" w14:textId="099FD647" w:rsidR="00A3459E" w:rsidRPr="006B5FEE" w:rsidRDefault="00A3459E" w:rsidP="006B5FEE">
            <w:pPr>
              <w:pStyle w:val="ListParagraph"/>
              <w:numPr>
                <w:ilvl w:val="0"/>
                <w:numId w:val="38"/>
              </w:numPr>
              <w:tabs>
                <w:tab w:val="left" w:pos="333"/>
              </w:tabs>
              <w:spacing w:after="0" w:line="240" w:lineRule="auto"/>
              <w:ind w:left="191" w:hanging="19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B5F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คลื่นความถี่วิทยุใช้งาน</w:t>
            </w:r>
          </w:p>
        </w:tc>
      </w:tr>
      <w:tr w:rsidR="00420D33" w:rsidRPr="0089514C" w14:paraId="69F1CDA4" w14:textId="77777777" w:rsidTr="003B4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140D0" w14:textId="410BAD65" w:rsidR="00420D33" w:rsidRPr="00544332" w:rsidRDefault="000C63BA" w:rsidP="008619FF">
            <w:pPr>
              <w:spacing w:after="0" w:line="240" w:lineRule="auto"/>
              <w:ind w:firstLine="616"/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C63B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กำหนดให้คลื่นความถี่วิทยุใช้งานของเครื่องส่งวิทยุกระจายเสียงระบบดิจิทัลต้องเป็นไปตามประกาศ คณะกรรมการกิจการ</w:t>
            </w:r>
            <w:r w:rsidRPr="000C63B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กระจายเสียง กิจการโทรทัศน์ และกิจการโทรคมนาคมแห่งชาติ ว่าด้วยแผนความถี่วิทยุกิจการกระจายเสียงระบบดิจิทัล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37C5" w14:textId="77777777" w:rsidR="00420D33" w:rsidRPr="00C0429F" w:rsidRDefault="00420D3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829A1" w14:textId="77777777" w:rsidR="00420D33" w:rsidRPr="0089514C" w:rsidRDefault="00420D3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59E" w:rsidRPr="0089514C" w14:paraId="124E0987" w14:textId="77777777" w:rsidTr="00CB4F57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1FDAF" w14:textId="6D4ACB55" w:rsidR="00A3459E" w:rsidRPr="00A3459E" w:rsidRDefault="00A3459E" w:rsidP="007A0477">
            <w:pPr>
              <w:pStyle w:val="ListParagraph"/>
              <w:numPr>
                <w:ilvl w:val="0"/>
                <w:numId w:val="38"/>
              </w:numPr>
              <w:tabs>
                <w:tab w:val="left" w:pos="333"/>
              </w:tabs>
              <w:spacing w:after="0" w:line="240" w:lineRule="auto"/>
              <w:ind w:left="191" w:hanging="191"/>
              <w:rPr>
                <w:rFonts w:ascii="TH SarabunIT๙" w:hAnsi="TH SarabunIT๙" w:cs="TH SarabunIT๙"/>
                <w:sz w:val="32"/>
                <w:szCs w:val="32"/>
              </w:rPr>
            </w:pPr>
            <w:r w:rsidRPr="007A04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</w:t>
            </w:r>
          </w:p>
        </w:tc>
      </w:tr>
      <w:tr w:rsidR="006B797B" w:rsidRPr="0089514C" w14:paraId="7A836642" w14:textId="77777777" w:rsidTr="00C465EE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F7333" w14:textId="552DAA39" w:rsidR="006B797B" w:rsidRPr="0089514C" w:rsidRDefault="006B797B" w:rsidP="006B797B">
            <w:pPr>
              <w:spacing w:after="0" w:line="240" w:lineRule="auto"/>
              <w:ind w:firstLine="61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3.1 </w:t>
            </w:r>
            <w:r w:rsidRPr="0091483B">
              <w:rPr>
                <w:rFonts w:ascii="TH SarabunIT๙" w:hAnsi="TH SarabunIT๙" w:cs="TH SarabunIT๙"/>
                <w:sz w:val="32"/>
                <w:szCs w:val="32"/>
                <w:cs/>
              </w:rPr>
              <w:t>ข้อกำหนดทั่วไป</w:t>
            </w:r>
          </w:p>
        </w:tc>
      </w:tr>
      <w:tr w:rsidR="004D3897" w:rsidRPr="0089514C" w14:paraId="3E95A9E7" w14:textId="77777777" w:rsidTr="003B4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998D7" w14:textId="77777777" w:rsidR="00D2760F" w:rsidRDefault="00D2760F" w:rsidP="008619FF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ระบบ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System)</w:t>
            </w:r>
          </w:p>
          <w:p w14:paraId="3BB52B51" w14:textId="77777777" w:rsidR="004D3897" w:rsidRDefault="00D2760F" w:rsidP="008619FF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กำหนดให้ระบบส่งสัญญาณในกิจการกระจายเสียงระบบดิจิทัลเป็นระบบ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Digital Audio Broadcasting (DAB)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เป็นไปตามที</w:t>
            </w:r>
            <w:r w:rsidRPr="00921E0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่กำหนดไว้ใน </w:t>
            </w:r>
            <w:r w:rsidRPr="00921E04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ETSI EN 300 401 v2.1.1 (2017-01) [1] </w:t>
            </w:r>
            <w:r w:rsidRPr="00921E0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หรือ ฉบับ </w:t>
            </w:r>
            <w:r w:rsidRPr="00921E04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(Version) </w:t>
            </w:r>
            <w:r w:rsidRPr="00921E04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ที่ใหม่กว่า</w:t>
            </w:r>
          </w:p>
          <w:p w14:paraId="0C12D9A7" w14:textId="77777777" w:rsidR="00325598" w:rsidRDefault="00325598" w:rsidP="008619FF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การมัลติเพล็กซ์ (</w:t>
            </w:r>
            <w:r>
              <w:rPr>
                <w:rFonts w:ascii="TH SarabunPSK" w:hAnsi="TH SarabunPSK" w:cs="TH SarabunPSK"/>
                <w:sz w:val="32"/>
                <w:szCs w:val="32"/>
              </w:rPr>
              <w:t>Multiplex)</w:t>
            </w:r>
          </w:p>
          <w:p w14:paraId="4A349763" w14:textId="77777777" w:rsidR="00325598" w:rsidRDefault="00325598" w:rsidP="008619FF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กำหนดให้การมัลติเพล็กซ์เป็นการมัลติเพล็กซ์แบบ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Orthogonal Frequency Division Multiplex (OFDM)</w:t>
            </w:r>
          </w:p>
          <w:p w14:paraId="40FA3CF7" w14:textId="77777777" w:rsidR="008619FF" w:rsidRDefault="008619FF" w:rsidP="008619FF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การมอดูเลต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Modulation) </w:t>
            </w:r>
          </w:p>
          <w:p w14:paraId="5B0196C3" w14:textId="007E5AA4" w:rsidR="008619FF" w:rsidRDefault="008619FF" w:rsidP="008619FF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กำหนดให้การมอดูเลตเป็นการ</w:t>
            </w:r>
            <w:r w:rsidR="005B257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มอดูเลตแบบ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Differential Quadrature Phase Shift Keying (D-QPSK)</w:t>
            </w:r>
          </w:p>
          <w:p w14:paraId="6B43C6C2" w14:textId="77777777" w:rsidR="00111B29" w:rsidRDefault="00111B29" w:rsidP="00111B29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โหมด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(Mode)</w:t>
            </w:r>
          </w:p>
          <w:p w14:paraId="222CF238" w14:textId="1477DB9D" w:rsidR="00111B29" w:rsidRDefault="00111B29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111B2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กำหนดให้โหมดการส่งสัญญาณเป็น </w:t>
            </w:r>
            <w:r w:rsidRPr="00111B29">
              <w:rPr>
                <w:rFonts w:ascii="TH SarabunPSK" w:hAnsi="TH SarabunPSK" w:cs="TH SarabunPSK"/>
                <w:sz w:val="32"/>
                <w:szCs w:val="32"/>
              </w:rPr>
              <w:t xml:space="preserve">Mode I </w:t>
            </w:r>
            <w:r w:rsidRPr="00111B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ที่มีพารามิเตอร์สำหรับการส่งสัญญาณเป็นไปตาม     ที่กำหนดไว้ใน </w:t>
            </w:r>
            <w:r w:rsidRPr="00111B29">
              <w:rPr>
                <w:rFonts w:ascii="TH SarabunPSK" w:hAnsi="TH SarabunPSK" w:cs="TH SarabunPSK"/>
                <w:sz w:val="32"/>
                <w:szCs w:val="32"/>
              </w:rPr>
              <w:t xml:space="preserve">ETSI EN 300 401 v2.1.1 (2017-01) [1] </w:t>
            </w:r>
            <w:r w:rsidRPr="00111B2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ฉบับ </w:t>
            </w:r>
            <w:r w:rsidRPr="00111B29">
              <w:rPr>
                <w:rFonts w:ascii="TH SarabunPSK" w:hAnsi="TH SarabunPSK" w:cs="TH SarabunPSK"/>
                <w:sz w:val="32"/>
                <w:szCs w:val="32"/>
              </w:rPr>
              <w:t xml:space="preserve">(Version) </w:t>
            </w:r>
            <w:r w:rsidRPr="00111B2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 โดยแสดงไว้ในตารางที่ 1 และมีโครงสร้างเฟรมส่งสัญญาณ (</w:t>
            </w:r>
            <w:r w:rsidRPr="00111B29">
              <w:rPr>
                <w:rFonts w:ascii="TH SarabunPSK" w:hAnsi="TH SarabunPSK" w:cs="TH SarabunPSK"/>
                <w:sz w:val="32"/>
                <w:szCs w:val="32"/>
              </w:rPr>
              <w:t xml:space="preserve">Transmission Frame) </w:t>
            </w:r>
            <w:r w:rsidRPr="00111B29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เป็นไปตามรูปที่ 1</w:t>
            </w:r>
          </w:p>
          <w:p w14:paraId="17B0C5AC" w14:textId="483381DF" w:rsidR="007F0BC0" w:rsidRDefault="007F0BC0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417BFF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5136" behindDoc="0" locked="0" layoutInCell="1" allowOverlap="1" wp14:anchorId="3A1F9E1B" wp14:editId="0DDB936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125095</wp:posOffset>
                  </wp:positionV>
                  <wp:extent cx="2554605" cy="1631315"/>
                  <wp:effectExtent l="0" t="0" r="0" b="698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1F5779" w14:textId="5252A93E" w:rsidR="007F0BC0" w:rsidRDefault="007F0BC0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6B7633" w14:textId="42693D8D" w:rsidR="007F0BC0" w:rsidRDefault="007F0BC0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AB64BA" w14:textId="7693FEFA" w:rsidR="00417BFF" w:rsidRDefault="00417BFF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839D37" w14:textId="75848F5D" w:rsidR="00417BFF" w:rsidRDefault="00417BFF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33088C" w14:textId="77777777" w:rsidR="00417BFF" w:rsidRDefault="00417BFF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DB9F5E" w14:textId="77777777" w:rsidR="00417BFF" w:rsidRDefault="00417BFF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7D9355" w14:textId="6B6D6B77" w:rsidR="00417BFF" w:rsidRDefault="007F0BC0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7F0BC0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0" locked="0" layoutInCell="1" allowOverlap="1" wp14:anchorId="7F62AD73" wp14:editId="4E08F6A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244475</wp:posOffset>
                  </wp:positionV>
                  <wp:extent cx="2554605" cy="84201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8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89EC3A" w14:textId="39D6404C" w:rsidR="00417BFF" w:rsidRDefault="00417BFF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048BA5" w14:textId="563656B9" w:rsidR="00111B29" w:rsidRPr="00111B29" w:rsidRDefault="00111B29" w:rsidP="00111B2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FD42B3" w14:textId="305A7AC8" w:rsidR="00111B29" w:rsidRDefault="00111B29" w:rsidP="008619FF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76590B88" w14:textId="47936C9C" w:rsidR="008619FF" w:rsidRDefault="008619FF" w:rsidP="00325598">
            <w:pPr>
              <w:pStyle w:val="ListParagraph"/>
              <w:tabs>
                <w:tab w:val="left" w:pos="0"/>
                <w:tab w:val="center" w:pos="6096"/>
              </w:tabs>
              <w:spacing w:after="0" w:line="264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5265A0" w14:textId="77777777" w:rsidR="00325598" w:rsidRDefault="00325598" w:rsidP="00325598">
            <w:pPr>
              <w:pStyle w:val="ListParagraph"/>
              <w:tabs>
                <w:tab w:val="left" w:pos="0"/>
                <w:tab w:val="center" w:pos="6096"/>
              </w:tabs>
              <w:spacing w:after="0" w:line="264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D0B5E3" w14:textId="77777777" w:rsidR="00772614" w:rsidRDefault="00772614" w:rsidP="007726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การเข้ารหัสแบบคอนโวลูชัน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Convolutional Coding)</w:t>
            </w:r>
          </w:p>
          <w:p w14:paraId="49DE74E5" w14:textId="5E8BF56E" w:rsidR="00772614" w:rsidRDefault="00772614" w:rsidP="00772614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กำหนดให้การเข้ารหัสแบบคอนโวลูชัน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Convolutional Coding)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เป็นประเภท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Equal Error Protection (EEP)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เซต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ที่มีการเข้ารหัสเป็นจำนวนเท่าของ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กิโลบิตต่อวินาที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kbit/s)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เป็นไปตามที่กำหนดไว้ใน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ETSI EN 300 401 v2.1.1 (2017-01) [1] </w:t>
            </w:r>
            <w:r w:rsidRPr="007726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ฉบับ </w:t>
            </w:r>
            <w:r w:rsidRPr="00772614">
              <w:rPr>
                <w:rFonts w:ascii="TH SarabunPSK" w:hAnsi="TH SarabunPSK" w:cs="TH SarabunPSK"/>
                <w:sz w:val="32"/>
                <w:szCs w:val="32"/>
              </w:rPr>
              <w:t xml:space="preserve">(Version) </w:t>
            </w:r>
            <w:r w:rsidRPr="0077261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โดยแสดงไว้ในตารางที่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42387C49" w14:textId="148339D2" w:rsidR="00C41085" w:rsidRDefault="00C41085" w:rsidP="00772614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C41085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7184" behindDoc="0" locked="0" layoutInCell="1" allowOverlap="1" wp14:anchorId="43050EE5" wp14:editId="1799669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39370</wp:posOffset>
                  </wp:positionV>
                  <wp:extent cx="2554605" cy="44577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04D8D6" w14:textId="332B059D" w:rsidR="00C41085" w:rsidRDefault="00C41085" w:rsidP="00772614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35948C" w14:textId="77777777" w:rsidR="00815361" w:rsidRDefault="00815361" w:rsidP="0081536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อัตราบิตสุทธิ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Net Bit Rate)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2E90B8D8" w14:textId="77777777" w:rsidR="00815361" w:rsidRDefault="00815361" w:rsidP="00815361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อัตราบิตสุทธิที่ได้จากโหมดการส่งสัญญาณ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Mode I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เท่ากับ 1 152 กิโลบิตต่อวินาที (</w:t>
            </w:r>
            <w:r>
              <w:rPr>
                <w:rFonts w:ascii="TH SarabunPSK" w:hAnsi="TH SarabunPSK" w:cs="TH SarabunPSK"/>
                <w:sz w:val="32"/>
                <w:szCs w:val="32"/>
              </w:rPr>
              <w:t>kbit/s)</w:t>
            </w:r>
          </w:p>
          <w:p w14:paraId="2D5DE238" w14:textId="77777777" w:rsidR="00F82D4D" w:rsidRDefault="00F82D4D" w:rsidP="00F82D4D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การเข้ารหัสสัญญาณเสียง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Audio Coding)</w:t>
            </w:r>
          </w:p>
          <w:p w14:paraId="05BC4022" w14:textId="3D1AE72B" w:rsidR="00F82D4D" w:rsidRDefault="00F82D4D" w:rsidP="00F82D4D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กำหนดให้การเข้ารหัสสัญญาณเสียงเป็นการเข้ารหัสแบบ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MPEG-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High Efficiency </w:t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Advanced Audio Coding version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 (</w:t>
            </w:r>
            <w:r>
              <w:rPr>
                <w:rFonts w:ascii="TH SarabunPSK" w:hAnsi="TH SarabunPSK" w:cs="TH SarabunPSK"/>
                <w:sz w:val="32"/>
                <w:szCs w:val="32"/>
              </w:rPr>
              <w:t>MPEG-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HE AAC 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เป็นไปตามที่กำหนดไว้ใน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ETSI TS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102 563 </w:t>
            </w:r>
            <w:r>
              <w:rPr>
                <w:rFonts w:ascii="TH SarabunPSK" w:hAnsi="TH SarabunPSK" w:cs="TH SarabunPSK"/>
                <w:sz w:val="32"/>
                <w:szCs w:val="32"/>
              </w:rPr>
              <w:t>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2.1.1 (2017-01)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[2] </w:t>
            </w:r>
            <w:r w:rsidRPr="00F82D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ฉบับ </w:t>
            </w:r>
            <w:r w:rsidRPr="00F82D4D">
              <w:rPr>
                <w:rFonts w:ascii="TH SarabunPSK" w:hAnsi="TH SarabunPSK" w:cs="TH SarabunPSK"/>
                <w:sz w:val="32"/>
                <w:szCs w:val="32"/>
              </w:rPr>
              <w:t xml:space="preserve">(Version) </w:t>
            </w:r>
            <w:r w:rsidRPr="00F82D4D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โดยเรียกการเข้ารหัสสัญญาณเสียงนี้ว่า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DAB+ Audio</w:t>
            </w:r>
          </w:p>
          <w:p w14:paraId="4C3723E6" w14:textId="77777777" w:rsidR="009D7E34" w:rsidRDefault="009D7E34" w:rsidP="009D7E3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ชุดอักขระ (</w:t>
            </w:r>
            <w:r>
              <w:rPr>
                <w:rFonts w:ascii="TH SarabunPSK" w:hAnsi="TH SarabunPSK" w:cs="TH SarabunPSK"/>
                <w:sz w:val="32"/>
                <w:szCs w:val="32"/>
              </w:rPr>
              <w:t>Character Sets)</w:t>
            </w:r>
          </w:p>
          <w:p w14:paraId="7A6906E4" w14:textId="77777777" w:rsidR="009D7E34" w:rsidRDefault="009D7E34" w:rsidP="009D7E34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กำหนดให้การส่งชุดอักขระรองรับรูปแบบ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(Profile)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ได้ทั้ง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EBU Latin profile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Thai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profile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โดยเป็นไปตามที่กำหนดไว้ใน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ETSI TS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101 756 </w:t>
            </w:r>
            <w:r>
              <w:rPr>
                <w:rFonts w:ascii="TH SarabunPSK" w:hAnsi="TH SarabunPSK" w:cs="TH SarabunPSK"/>
                <w:sz w:val="32"/>
                <w:szCs w:val="32"/>
              </w:rPr>
              <w:t>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2.4.1 (2020-08)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[3] </w:t>
            </w:r>
            <w:r w:rsidRPr="009D7E3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ฉบับ </w:t>
            </w:r>
            <w:r w:rsidRPr="009D7E34">
              <w:rPr>
                <w:rFonts w:ascii="TH SarabunPSK" w:hAnsi="TH SarabunPSK" w:cs="TH SarabunPSK"/>
                <w:sz w:val="32"/>
                <w:szCs w:val="32"/>
              </w:rPr>
              <w:t xml:space="preserve">(Version) </w:t>
            </w:r>
            <w:r w:rsidRPr="009D7E34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203BCA22" w14:textId="77777777" w:rsidR="002703AC" w:rsidRDefault="002703AC" w:rsidP="002703A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การให้บริการแจ้งเตือน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(Announcement Switching)</w:t>
            </w:r>
          </w:p>
          <w:p w14:paraId="30C64D13" w14:textId="77777777" w:rsidR="002703AC" w:rsidRPr="002703AC" w:rsidRDefault="002703AC" w:rsidP="002703AC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2703AC"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กำหนดให้บริการแจ้งเตือน (</w:t>
            </w:r>
            <w:r w:rsidRPr="002703AC">
              <w:rPr>
                <w:rFonts w:ascii="TH SarabunPSK" w:hAnsi="TH SarabunPSK" w:cs="TH SarabunPSK"/>
                <w:sz w:val="32"/>
                <w:szCs w:val="32"/>
              </w:rPr>
              <w:t xml:space="preserve">Announcement Switching) </w:t>
            </w:r>
            <w:r w:rsidRPr="002703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เป็นไปตามที่กำหนดไว้ในมาตรฐาน </w:t>
            </w:r>
            <w:r w:rsidRPr="002703AC">
              <w:rPr>
                <w:rFonts w:ascii="TH SarabunPSK" w:hAnsi="TH SarabunPSK" w:cs="TH SarabunPSK"/>
                <w:sz w:val="32"/>
                <w:szCs w:val="32"/>
              </w:rPr>
              <w:t xml:space="preserve">ETSI EN </w:t>
            </w:r>
            <w:r w:rsidRPr="002703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300 401 </w:t>
            </w:r>
            <w:r w:rsidRPr="002703AC">
              <w:rPr>
                <w:rFonts w:ascii="TH SarabunPSK" w:hAnsi="TH SarabunPSK" w:cs="TH SarabunPSK"/>
                <w:sz w:val="32"/>
                <w:szCs w:val="32"/>
              </w:rPr>
              <w:t>v</w:t>
            </w:r>
            <w:r w:rsidRPr="002703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2.1.1 (2017-01) [1] หรือ ฉบับ </w:t>
            </w:r>
            <w:r w:rsidRPr="002703AC">
              <w:rPr>
                <w:rFonts w:ascii="TH SarabunPSK" w:hAnsi="TH SarabunPSK" w:cs="TH SarabunPSK"/>
                <w:sz w:val="32"/>
                <w:szCs w:val="32"/>
              </w:rPr>
              <w:t xml:space="preserve">(Version) </w:t>
            </w:r>
            <w:r w:rsidRPr="002703A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7D5DEA80" w14:textId="77777777" w:rsidR="002703AC" w:rsidRDefault="002703AC" w:rsidP="002703A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การให้บริการแจ้งระบบเตือนภัยพิบัติฉุกเฉิน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(Emergency Warning System: EWS)</w:t>
            </w:r>
          </w:p>
          <w:p w14:paraId="16FA192D" w14:textId="77777777" w:rsidR="002703AC" w:rsidRDefault="002703AC" w:rsidP="006B7715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กำหนดให้บริการแจ้งระบบเตือนภัยพิบัติฉุกเฉิน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Emergency Warning System: EWS)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เป็นไปตามที่กำหนดไว้ในมาตรฐาน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ETSI TR 101 496-3 V1.1.2 (2001-05)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[4] </w:t>
            </w:r>
            <w:r w:rsidRPr="002703A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ฉบับ </w:t>
            </w:r>
            <w:r w:rsidRPr="002703AC">
              <w:rPr>
                <w:rFonts w:ascii="TH SarabunPSK" w:hAnsi="TH SarabunPSK" w:cs="TH SarabunPSK"/>
                <w:sz w:val="32"/>
                <w:szCs w:val="32"/>
              </w:rPr>
              <w:t xml:space="preserve">(Version) </w:t>
            </w:r>
            <w:r w:rsidRPr="002703AC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1DD1240C" w14:textId="77777777" w:rsidR="00CF4150" w:rsidRDefault="00CF4150" w:rsidP="00CF415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การนำเสนอภาพนิ่ง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Slide Show)</w:t>
            </w:r>
          </w:p>
          <w:p w14:paraId="7B60B1E1" w14:textId="77777777" w:rsidR="00CF4150" w:rsidRDefault="00CF4150" w:rsidP="00CF4150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กำหนดให้มีการนำเสนอภาพนิ่ง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Slide Show)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เพื่อรองรับการให้บริการสำหรับเครื่องรับวิทยุกระจายเสียงที่สามารถแสดงผลผ่านจอภาพ เป็นไปตามที่กำหนดไว้ในมาตรฐาน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ETSI TS 101 499 V3.2.1 (2023-07) [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] </w:t>
            </w:r>
            <w:r w:rsidRPr="00CF41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ฉบับ </w:t>
            </w:r>
            <w:r w:rsidRPr="00CF4150">
              <w:rPr>
                <w:rFonts w:ascii="TH SarabunPSK" w:hAnsi="TH SarabunPSK" w:cs="TH SarabunPSK"/>
                <w:sz w:val="32"/>
                <w:szCs w:val="32"/>
              </w:rPr>
              <w:t xml:space="preserve">(Version) </w:t>
            </w:r>
            <w:r w:rsidRPr="00CF415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4794F68E" w14:textId="77777777" w:rsidR="00CF4150" w:rsidRDefault="00CF4150" w:rsidP="00CF415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ผังรายการอิเล็กทรอนิกส์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Electronic Program Guide: EPG) </w:t>
            </w:r>
          </w:p>
          <w:p w14:paraId="38C37C21" w14:textId="77777777" w:rsidR="00CF4150" w:rsidRPr="00CF4150" w:rsidRDefault="00CF4150" w:rsidP="00CF4150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CF415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กำหนดให้มีการนำเสนอผังรายการอิเล็กทรอนิกส์ (</w:t>
            </w:r>
            <w:r w:rsidRPr="00CF4150">
              <w:rPr>
                <w:rFonts w:ascii="TH SarabunPSK" w:hAnsi="TH SarabunPSK" w:cs="TH SarabunPSK"/>
                <w:sz w:val="32"/>
                <w:szCs w:val="32"/>
              </w:rPr>
              <w:t xml:space="preserve">Electronic  Program Guide: EPG)        </w:t>
            </w:r>
            <w:r w:rsidRPr="00CF41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เพื่อรองรับการให้บริการสำหรับเครื่องรับวิทยุกระจายเสียงที่สามารถแสดงผลผ่าน           จอภาพ เป็นไปตามที่กำหนดไว้ในมาตรฐาน </w:t>
            </w:r>
            <w:r w:rsidRPr="00CF4150">
              <w:rPr>
                <w:rFonts w:ascii="TH SarabunPSK" w:hAnsi="TH SarabunPSK" w:cs="TH SarabunPSK"/>
                <w:sz w:val="32"/>
                <w:szCs w:val="32"/>
              </w:rPr>
              <w:t xml:space="preserve">ETSI TS 102 818 V3.3.1 (2020-08) [6] </w:t>
            </w:r>
            <w:r w:rsidRPr="00CF415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หรือ ฉบับ </w:t>
            </w:r>
            <w:r w:rsidRPr="00CF4150">
              <w:rPr>
                <w:rFonts w:ascii="TH SarabunPSK" w:hAnsi="TH SarabunPSK" w:cs="TH SarabunPSK"/>
                <w:sz w:val="32"/>
                <w:szCs w:val="32"/>
              </w:rPr>
              <w:t xml:space="preserve">(Version) </w:t>
            </w:r>
            <w:r w:rsidRPr="00CF415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3E7DCFF6" w14:textId="77777777" w:rsidR="00CF4150" w:rsidRDefault="00CF4150" w:rsidP="009E4839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การให้บริการข้อมูลจราจรและการเดินทาง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(Traffic Announcements)</w:t>
            </w:r>
          </w:p>
          <w:p w14:paraId="7B9FDF43" w14:textId="77777777" w:rsidR="00CF4150" w:rsidRDefault="00CF4150" w:rsidP="009E483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กำหนดให้บริการข้อมูลจราจรและการเดินทาง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Traffic Announcements)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เพื่อรองรับ การให้บริการสำหรับเครื่องรับวิทยุกระจายเสียงแบบติดตั้งภายในยานพาหนะ (</w:t>
            </w:r>
            <w:r>
              <w:rPr>
                <w:rFonts w:ascii="TH SarabunPSK" w:hAnsi="TH SarabunPSK" w:cs="TH SarabunPSK"/>
                <w:sz w:val="32"/>
                <w:szCs w:val="32"/>
              </w:rPr>
              <w:t>Automotive Receivers)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เป็นไปตามที่กำหนดไว้ในมาตรฐาน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ETSI TS 103 551 V1.1.1 (2017-08) [7]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 ฉบับ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  <w:p w14:paraId="3F4517CF" w14:textId="77777777" w:rsidR="00CF4150" w:rsidRDefault="00CF4150" w:rsidP="009E4839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center" w:pos="6096"/>
              </w:tabs>
              <w:spacing w:after="0" w:line="240" w:lineRule="auto"/>
              <w:ind w:left="1183" w:hanging="425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 การให้บริการเพื่อให้สามารถรับฟังช่องรายการได้อย่างต่อเนื่อง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(Service Following)</w:t>
            </w:r>
          </w:p>
          <w:p w14:paraId="417FC0CA" w14:textId="30F81D72" w:rsidR="0055184F" w:rsidRPr="0091483B" w:rsidRDefault="00CF4150" w:rsidP="00141F4B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183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9E4839"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กำหนดให้บริการเพื่อให้เครื่องรับวิทยุกระจายเสียงแบบติดตั้งภายในยานพาหนะ (</w:t>
            </w:r>
            <w:r w:rsidRPr="009E4839">
              <w:rPr>
                <w:rFonts w:ascii="TH SarabunPSK" w:hAnsi="TH SarabunPSK" w:cs="TH SarabunPSK"/>
                <w:sz w:val="32"/>
                <w:szCs w:val="32"/>
              </w:rPr>
              <w:t>Automotive Receivers)</w:t>
            </w:r>
            <w:r w:rsidRPr="009E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สามารถรับฟังช่องรายการได้อย่างต่อเนื่อง (</w:t>
            </w:r>
            <w:r w:rsidRPr="009E4839">
              <w:rPr>
                <w:rFonts w:ascii="TH SarabunPSK" w:hAnsi="TH SarabunPSK" w:cs="TH SarabunPSK"/>
                <w:sz w:val="32"/>
                <w:szCs w:val="32"/>
              </w:rPr>
              <w:t xml:space="preserve">Service Following) </w:t>
            </w:r>
            <w:r w:rsidRPr="009E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โดยที่เครื่องรับวิทยุกระจายเสียงจะทำการค้นหาช่องความถี่ที่ให้บริการในพื้นที่นั้นๆ อัตโนมัติหรือหากเครื่องรับวิทยุกระจายเสียงเดินทางผ่านพื้นที่ที่ไม่มีการส่งสัญญาณวิทยุกระจายเสียงระบบดิจิทัล </w:t>
            </w:r>
            <w:r w:rsidRPr="009E4839">
              <w:rPr>
                <w:rFonts w:ascii="TH SarabunPSK" w:hAnsi="TH SarabunPSK" w:cs="TH SarabunPSK"/>
                <w:sz w:val="32"/>
                <w:szCs w:val="32"/>
              </w:rPr>
              <w:t xml:space="preserve">DAB+ </w:t>
            </w:r>
            <w:r w:rsidRPr="009E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ิการดังกล่าวจะทำการค้นหาและเชื่อมต่อช่องรายการที่ผู้ฟังเลือกไว้ไปยังช่องรายการที่มีการออกอากาศวิทยุกระจายเสียงระบบเอฟเอ็ม โดยที่ไม่ต้องเลื่อนเปลี่ยนช่อง  ความถี่ ซึ่งเป็นไปตามที่กำหนดไว้ในมาตรฐาน </w:t>
            </w:r>
            <w:r w:rsidRPr="009E4839">
              <w:rPr>
                <w:rFonts w:ascii="TH SarabunPSK" w:hAnsi="TH SarabunPSK" w:cs="TH SarabunPSK"/>
                <w:sz w:val="32"/>
                <w:szCs w:val="32"/>
              </w:rPr>
              <w:t xml:space="preserve">ETSI TS </w:t>
            </w:r>
            <w:r w:rsidRPr="009E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103 176 </w:t>
            </w:r>
            <w:r w:rsidRPr="009E4839">
              <w:rPr>
                <w:rFonts w:ascii="TH SarabunPSK" w:hAnsi="TH SarabunPSK" w:cs="TH SarabunPSK"/>
                <w:sz w:val="32"/>
                <w:szCs w:val="32"/>
              </w:rPr>
              <w:t>V</w:t>
            </w:r>
            <w:r w:rsidRPr="009E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2.4.1 (2020-08) </w:t>
            </w:r>
            <w:r w:rsidRPr="009E4839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[8]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หรือ ฉบับ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Version)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ที่ใหม่กว่า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E687" w14:textId="77777777" w:rsidR="004D3897" w:rsidRPr="00C0429F" w:rsidRDefault="004D3897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FA2CE" w14:textId="77777777" w:rsidR="004D3897" w:rsidRPr="0089514C" w:rsidRDefault="004D3897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B797B" w:rsidRPr="0089514C" w14:paraId="14F3FED6" w14:textId="77777777" w:rsidTr="00477864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C9B05" w14:textId="6632CA46" w:rsidR="006B797B" w:rsidRPr="006B797B" w:rsidRDefault="006B797B" w:rsidP="006B797B">
            <w:pPr>
              <w:spacing w:after="0" w:line="240" w:lineRule="auto"/>
              <w:ind w:firstLine="61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B797B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3.2 มาตรฐานทางเทคนิคเครื่องส่งวิทยุกระจายเสียง </w:t>
            </w:r>
            <w:r w:rsidRPr="006B797B">
              <w:rPr>
                <w:rFonts w:ascii="TH SarabunIT๙" w:hAnsi="TH SarabunIT๙" w:cs="TH SarabunIT๙"/>
                <w:sz w:val="32"/>
                <w:szCs w:val="32"/>
              </w:rPr>
              <w:t xml:space="preserve">(Transmitter Standard) </w:t>
            </w:r>
          </w:p>
        </w:tc>
      </w:tr>
      <w:tr w:rsidR="00E64D03" w:rsidRPr="0089514C" w14:paraId="68F4626D" w14:textId="77777777" w:rsidTr="003B4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727C4" w14:textId="77777777" w:rsidR="00D42B11" w:rsidRDefault="00D42B11" w:rsidP="00F77C19">
            <w:pPr>
              <w:pStyle w:val="ListParagraph"/>
              <w:numPr>
                <w:ilvl w:val="0"/>
                <w:numId w:val="43"/>
              </w:numPr>
              <w:tabs>
                <w:tab w:val="left" w:pos="0"/>
                <w:tab w:val="center" w:pos="6096"/>
              </w:tabs>
              <w:spacing w:after="0" w:line="240" w:lineRule="auto"/>
              <w:ind w:left="1042" w:hanging="426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กำลังส่งที่กำหนด (</w:t>
            </w:r>
            <w:r>
              <w:rPr>
                <w:rFonts w:ascii="TH SarabunPSK" w:hAnsi="TH SarabunPSK" w:cs="TH SarabunPSK"/>
                <w:sz w:val="32"/>
                <w:szCs w:val="32"/>
              </w:rPr>
              <w:t>Rated Output Power)</w:t>
            </w:r>
          </w:p>
          <w:p w14:paraId="1087E053" w14:textId="77777777" w:rsidR="00074EFE" w:rsidRPr="00074EFE" w:rsidRDefault="00074EFE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074EF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นิยาม </w:t>
            </w:r>
          </w:p>
          <w:p w14:paraId="1BB53013" w14:textId="5F685EE1" w:rsidR="00074EFE" w:rsidRDefault="00074EFE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กำลังส่งที่กำหนด หมายถึง กำลังส่งต่อบล็อก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Block)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ของเครื่องส่งที่ส่งผ่านสายนำสัญญาณ  ไปยังขั้วต่อของสายอากาศภายใต้สภาวะที่ผู้ผลิตกำหนด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ในกรณีที่เครื่องส่งมีระบบส่งสัญญาณแบบ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Multiple Coded Orthogonal Frequency Division Multiplex (MCOFDM)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กำลังส่งที่กำหนด หมายถึง</w:t>
            </w:r>
            <w:r w:rsidR="0090512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กำลังส่งต่อบล็อกของเครื่องส่ง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ที่ส่งผ่านสายนำสัญญาณไปยังขั้วต่อของสายอากาศของบล็อกที่มีกำลังส่งสูงสุด ในกลุ่มภายใต้สภาวะที่ผู้ผลิตกำหนด</w:t>
            </w:r>
          </w:p>
          <w:p w14:paraId="11020213" w14:textId="77777777" w:rsidR="00074EFE" w:rsidRPr="00074EFE" w:rsidRDefault="00074EFE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074EF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ขีดจำกัด</w:t>
            </w:r>
          </w:p>
          <w:p w14:paraId="15165D16" w14:textId="77777777" w:rsidR="00074EFE" w:rsidRDefault="00074EFE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กำลังส่งของเครื่องส่งที่วัดได้จากการทดสอบจะต้องมีค่าไม่เกิน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±0.5 dB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ของกำลังส่งที่กำหนดภายใต้สภาวะที่ผู้ผลิตกำหนด</w:t>
            </w:r>
          </w:p>
          <w:p w14:paraId="15FDC1BA" w14:textId="77777777" w:rsidR="00074EFE" w:rsidRPr="00074EFE" w:rsidRDefault="00074EFE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074EFE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วิธีการทดสอบ</w:t>
            </w:r>
          </w:p>
          <w:p w14:paraId="42FDC0E8" w14:textId="77777777" w:rsidR="00074EFE" w:rsidRDefault="00074EFE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ETSI EN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302 077 </w:t>
            </w:r>
            <w:r>
              <w:rPr>
                <w:rFonts w:ascii="TH SarabunPSK" w:hAnsi="TH SarabunPSK" w:cs="TH SarabunPSK"/>
                <w:sz w:val="32"/>
                <w:szCs w:val="32"/>
              </w:rPr>
              <w:t>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2.3.1 (2022-09)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[9]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หรือวิธีการทดสอบอื่นที่เทียบเท่า</w:t>
            </w:r>
          </w:p>
          <w:p w14:paraId="4EC275BE" w14:textId="77777777" w:rsidR="00797615" w:rsidRDefault="00797615" w:rsidP="00F77C19">
            <w:pPr>
              <w:pStyle w:val="ListParagraph"/>
              <w:numPr>
                <w:ilvl w:val="0"/>
                <w:numId w:val="43"/>
              </w:numPr>
              <w:tabs>
                <w:tab w:val="left" w:pos="0"/>
                <w:tab w:val="center" w:pos="6096"/>
              </w:tabs>
              <w:spacing w:after="0" w:line="240" w:lineRule="auto"/>
              <w:ind w:left="1042" w:hanging="426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เสถียรภาพทางความถี่ (</w:t>
            </w:r>
            <w:r>
              <w:rPr>
                <w:rFonts w:ascii="TH SarabunPSK" w:hAnsi="TH SarabunPSK" w:cs="TH SarabunPSK"/>
                <w:sz w:val="32"/>
                <w:szCs w:val="32"/>
              </w:rPr>
              <w:t>Frequency Stability)</w:t>
            </w:r>
          </w:p>
          <w:p w14:paraId="152BD7E9" w14:textId="77777777" w:rsidR="00797615" w:rsidRDefault="00797615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นิยาม</w:t>
            </w:r>
          </w:p>
          <w:p w14:paraId="4E06CFF9" w14:textId="77777777" w:rsidR="00797615" w:rsidRPr="00B015B8" w:rsidRDefault="00797615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B015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เสถียรภาพทางความถี่ของการแพร่คลื่น หมายถึง การเปลี่ยนแปลงของความถี่ภายในช่วงเวลาที่กำหนดไว้ล่วงหน้า </w:t>
            </w:r>
          </w:p>
          <w:p w14:paraId="7665647C" w14:textId="77777777" w:rsidR="00797615" w:rsidRDefault="00797615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ขีดจำกัด</w:t>
            </w:r>
          </w:p>
          <w:p w14:paraId="2ACCF1DE" w14:textId="77777777" w:rsidR="00797615" w:rsidRPr="00B015B8" w:rsidRDefault="00797615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B015B8">
              <w:rPr>
                <w:rFonts w:ascii="TH SarabunPSK" w:hAnsi="TH SarabunPSK" w:cs="TH SarabunPSK"/>
                <w:sz w:val="32"/>
                <w:szCs w:val="32"/>
                <w:cs/>
              </w:rPr>
              <w:t>เสถียรภาพของความถี่ที่วัดได้จากการทดสอบจะต้องเบี่ยงเบนไม่เกิน</w:t>
            </w:r>
            <w:r w:rsidRPr="00B015B8">
              <w:rPr>
                <w:rFonts w:ascii="TH SarabunPSK" w:hAnsi="TH SarabunPSK" w:cs="TH SarabunPSK"/>
                <w:sz w:val="32"/>
                <w:szCs w:val="32"/>
              </w:rPr>
              <w:t xml:space="preserve"> 10 </w:t>
            </w:r>
            <w:r w:rsidRPr="00B015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เฮิรตซ์ </w:t>
            </w:r>
            <w:r w:rsidRPr="00B015B8">
              <w:rPr>
                <w:rFonts w:ascii="TH SarabunPSK" w:hAnsi="TH SarabunPSK" w:cs="TH SarabunPSK"/>
                <w:sz w:val="32"/>
                <w:szCs w:val="32"/>
              </w:rPr>
              <w:t xml:space="preserve">(Hz) </w:t>
            </w:r>
            <w:r w:rsidRPr="00B015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จากความถี่วิทยุกึ่งกลาง </w:t>
            </w:r>
            <w:r w:rsidRPr="00B015B8">
              <w:rPr>
                <w:rFonts w:ascii="TH SarabunPSK" w:hAnsi="TH SarabunPSK" w:cs="TH SarabunPSK"/>
                <w:sz w:val="32"/>
                <w:szCs w:val="32"/>
              </w:rPr>
              <w:t xml:space="preserve">(Centre Frequency) </w:t>
            </w:r>
            <w:r w:rsidRPr="00B015B8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</w:t>
            </w:r>
          </w:p>
          <w:p w14:paraId="13679F34" w14:textId="77777777" w:rsidR="00797615" w:rsidRDefault="00797615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วิธีการทดสอบ</w:t>
            </w:r>
          </w:p>
          <w:p w14:paraId="0953414C" w14:textId="77777777" w:rsidR="00797615" w:rsidRPr="00A75EBA" w:rsidRDefault="00797615" w:rsidP="00F77C19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A75EB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 w:rsidRPr="00A75EBA">
              <w:rPr>
                <w:rFonts w:ascii="TH SarabunPSK" w:hAnsi="TH SarabunPSK" w:cs="TH SarabunPSK"/>
                <w:sz w:val="32"/>
                <w:szCs w:val="32"/>
              </w:rPr>
              <w:t xml:space="preserve">ETSI EN </w:t>
            </w:r>
            <w:r w:rsidRPr="00A75E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302 077 </w:t>
            </w:r>
            <w:r w:rsidRPr="00A75EBA">
              <w:rPr>
                <w:rFonts w:ascii="TH SarabunPSK" w:hAnsi="TH SarabunPSK" w:cs="TH SarabunPSK"/>
                <w:sz w:val="32"/>
                <w:szCs w:val="32"/>
              </w:rPr>
              <w:t>V</w:t>
            </w:r>
            <w:r w:rsidRPr="00A75E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2.3.1 (2022-09) </w:t>
            </w:r>
            <w:r w:rsidRPr="00A75EBA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[9] </w:t>
            </w:r>
            <w:r w:rsidRPr="00A75EBA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หรือวิธีการทดสอบอื่นที่เทียบเท่า</w:t>
            </w:r>
          </w:p>
          <w:p w14:paraId="4A359A48" w14:textId="77777777" w:rsidR="005B25A5" w:rsidRDefault="005B25A5" w:rsidP="00F77C19">
            <w:pPr>
              <w:pStyle w:val="ListParagraph"/>
              <w:numPr>
                <w:ilvl w:val="0"/>
                <w:numId w:val="43"/>
              </w:numPr>
              <w:tabs>
                <w:tab w:val="left" w:pos="0"/>
                <w:tab w:val="center" w:pos="6096"/>
              </w:tabs>
              <w:spacing w:after="0" w:line="240" w:lineRule="auto"/>
              <w:ind w:left="1042" w:hanging="426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การแพร่แปลกปลอม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Spurious Emission)</w:t>
            </w:r>
          </w:p>
          <w:p w14:paraId="056C9ACB" w14:textId="77777777" w:rsidR="005B25A5" w:rsidRDefault="005B25A5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นิยาม</w:t>
            </w:r>
          </w:p>
          <w:p w14:paraId="327B2108" w14:textId="77777777" w:rsidR="005B25A5" w:rsidRDefault="005B25A5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การแพร่แปลกปลอม หมายถึง การแพร่ที่ความถี่วิทยุใดๆ ที่อยู่นอกเหนือแถบความถี่ที่จำเป็น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(Necessary Bandwidth) </w:t>
            </w:r>
            <w:r>
              <w:rPr>
                <w:rStyle w:val="FootnoteReference"/>
                <w:rFonts w:ascii="TH SarabunPSK" w:hAnsi="TH SarabunPSK" w:cs="TH SarabunPSK"/>
                <w:spacing w:val="-6"/>
                <w:cs/>
              </w:rPr>
              <w:footnoteReference w:id="1"/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และเมื่อลดกำลังของการแพร่ดังกล่าวลง จะต้องไม่ส่งผลกระทบต่อ การส่งข้อมูล โดยการแพร่แปลกปลอมหมายความรวมถึงการแพร่ฮาร์มอนิก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(Harmonic Emission)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การแพร่พาราซิติก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(Parasitic Emission)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ผลจากการมอดูเลตระหว่างกัน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(Intermodulation Product)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และผลจากการแปลงความถี่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(Frequency Conversion Product) 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แต่ไม่รวมถึงการแพร่นอกแถบ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(Out-of- band Emission) </w:t>
            </w:r>
          </w:p>
          <w:p w14:paraId="20CD1039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 xml:space="preserve">ทั้งนี้ กำหนดให้ความถี่วิทยุของการแพร่แปลกปลอม หมายถึง ความถี่วิทยุที่ต่ำกว่า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f</w:t>
            </w:r>
            <w:r w:rsidRPr="006A62F7">
              <w:rPr>
                <w:rFonts w:ascii="TH SarabunPSK" w:hAnsi="TH SarabunPSK" w:cs="TH SarabunPSK"/>
                <w:spacing w:val="-6"/>
                <w:sz w:val="32"/>
                <w:szCs w:val="32"/>
                <w:vertAlign w:val="subscript"/>
              </w:rPr>
              <w:t>L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– 3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เมกะเฮิรตซ์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MHz)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และความถี่วิทยุที่สูงกว่า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f</w:t>
            </w:r>
            <w:r w:rsidRPr="006A62F7">
              <w:rPr>
                <w:rFonts w:ascii="TH SarabunPSK" w:hAnsi="TH SarabunPSK" w:cs="TH SarabunPSK"/>
                <w:spacing w:val="-6"/>
                <w:sz w:val="32"/>
                <w:szCs w:val="32"/>
                <w:vertAlign w:val="subscript"/>
              </w:rPr>
              <w:t>H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+ 3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เมกะเฮิรตซ์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MHz)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เมื่อ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f</w:t>
            </w:r>
            <w:r w:rsidRPr="006A62F7">
              <w:rPr>
                <w:rFonts w:ascii="TH SarabunPSK" w:hAnsi="TH SarabunPSK" w:cs="TH SarabunPSK"/>
                <w:spacing w:val="-6"/>
                <w:sz w:val="32"/>
                <w:szCs w:val="32"/>
                <w:vertAlign w:val="subscript"/>
              </w:rPr>
              <w:t>L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คือ ความถี่วิทยุกึ่งกลางของบล็อกที่มีความถี่วิทยุต่ำสุด และ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f</w:t>
            </w:r>
            <w:r w:rsidRPr="006A62F7">
              <w:rPr>
                <w:rFonts w:ascii="TH SarabunPSK" w:hAnsi="TH SarabunPSK" w:cs="TH SarabunPSK"/>
                <w:spacing w:val="-6"/>
                <w:sz w:val="32"/>
                <w:szCs w:val="32"/>
                <w:vertAlign w:val="subscript"/>
              </w:rPr>
              <w:t xml:space="preserve">H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คือ ความถี่วิทยุกึ่งกลางของบล็อกที่มีความถี่วิทยุสูงสุด </w:t>
            </w:r>
          </w:p>
          <w:p w14:paraId="75F42808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ในกรณีที่เครื่องส่งมีระบบส่งสัญญาณแบบบล็อกเดียว จะได้ค่า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f</w:t>
            </w:r>
            <w:r w:rsidRPr="006A62F7">
              <w:rPr>
                <w:rFonts w:ascii="TH SarabunPSK" w:hAnsi="TH SarabunPSK" w:cs="TH SarabunPSK"/>
                <w:spacing w:val="-6"/>
                <w:sz w:val="32"/>
                <w:szCs w:val="32"/>
                <w:vertAlign w:val="subscript"/>
              </w:rPr>
              <w:t>L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= f</w:t>
            </w:r>
            <w:r w:rsidRPr="006A62F7">
              <w:rPr>
                <w:rFonts w:ascii="TH SarabunPSK" w:hAnsi="TH SarabunPSK" w:cs="TH SarabunPSK"/>
                <w:spacing w:val="-6"/>
                <w:sz w:val="32"/>
                <w:szCs w:val="32"/>
                <w:vertAlign w:val="subscript"/>
              </w:rPr>
              <w:t xml:space="preserve">H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โดยความถี่วิทยุกึ่งกลางของบล็อกต้องเป็นไปตามประกาศคณะกรรมการกิจการกระจายเสียง กิจการโทรทัศน์ และกิจการโทรคมนาคมแห่งชาติ ว่าด้วยแผนความถี่วิทยุกิจการกระจายเสียงระบบดิจิทัล</w:t>
            </w:r>
          </w:p>
          <w:p w14:paraId="32B0A621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ความกว้างแถบคลื่นความถี่อ้างอิง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The reference bandwidth)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ถูกใช้สำหรับการวัดการแพร่แปลกปลอม ดังนี้</w:t>
            </w:r>
          </w:p>
          <w:p w14:paraId="3DE21721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325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•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ab/>
              <w:t>1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กิโลเฮิรตซ์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kHz) </w:t>
            </w:r>
          </w:p>
          <w:p w14:paraId="259E3058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lastRenderedPageBreak/>
              <w:t xml:space="preserve">สำหรับใช้วัดในย่านความถี่วิทยุระหว่าง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9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กิโลเฮิรตซ์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kHz) – 150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กิโลเฮิรตซ์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kHz)</w:t>
            </w:r>
          </w:p>
          <w:p w14:paraId="40B17443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325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•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ab/>
              <w:t>10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กิโลเฮิรตซ์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kHz) </w:t>
            </w:r>
          </w:p>
          <w:p w14:paraId="72C61570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สำหรับใช้วัดในย่านความถี่วิทยุระหว่าง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150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กิโลเฮิรตซ์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kHz) - 30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เมกะเฮิรตซ์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MHz) </w:t>
            </w:r>
          </w:p>
          <w:p w14:paraId="3431677E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325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•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ab/>
              <w:t>100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กิโลเฮิรตซ์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kHz) </w:t>
            </w:r>
          </w:p>
          <w:p w14:paraId="665C25B6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สำหรับใช้วัดในย่านความถี่วิทยุระหว่าง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30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เมกะเฮิรตซ์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MHz) – 1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กิกะเฮิรตซ์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GHz)</w:t>
            </w:r>
          </w:p>
          <w:p w14:paraId="781FA841" w14:textId="77777777" w:rsidR="00F77C19" w:rsidRPr="00F77C19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325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•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ab/>
              <w:t>1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เมกะเฮิรตซ์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MHz) </w:t>
            </w:r>
          </w:p>
          <w:p w14:paraId="4E3B885E" w14:textId="7186D074" w:rsidR="005B25A5" w:rsidRDefault="00F77C19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สำหรับใช้วัดในย่านสูงกว่า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1 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กิกะเฮิรตซ์ (</w:t>
            </w:r>
            <w:r w:rsidRPr="00F77C19">
              <w:rPr>
                <w:rFonts w:ascii="TH SarabunPSK" w:hAnsi="TH SarabunPSK" w:cs="TH SarabunPSK"/>
                <w:spacing w:val="-6"/>
                <w:sz w:val="32"/>
                <w:szCs w:val="32"/>
              </w:rPr>
              <w:t>GHz)</w:t>
            </w:r>
          </w:p>
          <w:p w14:paraId="39419B00" w14:textId="77777777" w:rsidR="009D6326" w:rsidRDefault="009D6326" w:rsidP="00CC251C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ขีดจำกัด</w:t>
            </w:r>
          </w:p>
          <w:p w14:paraId="24E421DF" w14:textId="60E6A076" w:rsidR="009D6326" w:rsidRDefault="009D6326" w:rsidP="00CC251C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กำลังสูงสุดของการแพร่แปลกปลอมเมื่อทำการวัดที่ช่องสัญญาณขาออก ต้องไม่เกินค่าที่กำหนดในตารางที่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และไม่เกินค่าที่กำหนดในรูปที่ 2 สำหรับการแพร่แปลกปลอมในย่านความถี่วิทยุตั้งแต่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กิโลเฮิรตซ์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(kHz)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กิกะเฮิรตซ์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(GHz)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หากมีการใช้งานร่วมกับตัวกรองความถี่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(Filter)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ทำการวัดที่ช่องสัญญาณขาออกของตัวกรองความถี่พร้อมทั้งระบุตราอักษรและรุ่นของตัวกรองความถี่ที่ใช้ด้วย</w:t>
            </w:r>
          </w:p>
          <w:p w14:paraId="7861B73B" w14:textId="50076D84" w:rsidR="009D6326" w:rsidRDefault="00033847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033847"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cs/>
              </w:rPr>
              <w:drawing>
                <wp:anchor distT="0" distB="0" distL="114300" distR="114300" simplePos="0" relativeHeight="251678208" behindDoc="0" locked="0" layoutInCell="1" allowOverlap="1" wp14:anchorId="2F02B137" wp14:editId="6723F6B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4445</wp:posOffset>
                  </wp:positionV>
                  <wp:extent cx="2554605" cy="153670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346ADF" w14:textId="77777777" w:rsidR="00033847" w:rsidRDefault="00033847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574483B6" w14:textId="77777777" w:rsidR="00033847" w:rsidRDefault="00033847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7A7DB8E7" w14:textId="4002BD06" w:rsidR="00033847" w:rsidRDefault="00033847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442B6350" w14:textId="295A70EA" w:rsidR="00033847" w:rsidRDefault="00033847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4F8DD565" w14:textId="21922A64" w:rsidR="00033847" w:rsidRDefault="00033847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0F405BA9" w14:textId="3E78EB4A" w:rsidR="00033847" w:rsidRDefault="004D60CE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D60CE">
              <w:rPr>
                <w:rFonts w:ascii="TH SarabunPSK" w:hAnsi="TH SarabunPSK" w:cs="TH SarabunPSK"/>
                <w:noProof/>
                <w:spacing w:val="-6"/>
                <w:sz w:val="32"/>
                <w:szCs w:val="32"/>
                <w:cs/>
              </w:rPr>
              <w:drawing>
                <wp:anchor distT="0" distB="0" distL="114300" distR="114300" simplePos="0" relativeHeight="251679232" behindDoc="0" locked="0" layoutInCell="1" allowOverlap="1" wp14:anchorId="19D96000" wp14:editId="19BD954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179070</wp:posOffset>
                  </wp:positionV>
                  <wp:extent cx="2554605" cy="2094865"/>
                  <wp:effectExtent l="0" t="0" r="0" b="63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091F50" w14:textId="628C612D" w:rsidR="00033847" w:rsidRDefault="00033847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2D660BE0" w14:textId="77777777" w:rsidR="004D60CE" w:rsidRDefault="004D60CE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56EB6B1E" w14:textId="77777777" w:rsidR="004D60CE" w:rsidRDefault="004D60CE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20793292" w14:textId="77777777" w:rsidR="004D60CE" w:rsidRDefault="004D60CE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6495C841" w14:textId="77777777" w:rsidR="004D60CE" w:rsidRDefault="004D60CE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149D4FD2" w14:textId="77777777" w:rsidR="004D60CE" w:rsidRDefault="004D60CE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09A9F411" w14:textId="77777777" w:rsidR="004D60CE" w:rsidRDefault="004D60CE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5804F03D" w14:textId="77777777" w:rsidR="004D60CE" w:rsidRDefault="004D60CE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61304ED0" w14:textId="77777777" w:rsidR="004D60CE" w:rsidRDefault="004D60CE" w:rsidP="00F77C19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  <w:p w14:paraId="1E30C20D" w14:textId="77777777" w:rsidR="00CC251C" w:rsidRDefault="00CC251C" w:rsidP="00CC251C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4F91352D" w14:textId="77777777" w:rsidR="00CC251C" w:rsidRDefault="00CC251C" w:rsidP="00CC251C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10B1F1FE" w14:textId="77777777" w:rsidR="00CC251C" w:rsidRDefault="00CC251C" w:rsidP="00CC251C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14:paraId="6501AF4C" w14:textId="77777777" w:rsidR="00CC251C" w:rsidRPr="00CC251C" w:rsidRDefault="00CC251C" w:rsidP="00CC251C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CC251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lastRenderedPageBreak/>
              <w:t>วิธีการทดสอบ</w:t>
            </w:r>
          </w:p>
          <w:p w14:paraId="0CAEF671" w14:textId="77777777" w:rsidR="00CC251C" w:rsidRDefault="00CC251C" w:rsidP="00CC251C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ETSI EN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302 077 </w:t>
            </w:r>
            <w:r>
              <w:rPr>
                <w:rFonts w:ascii="TH SarabunPSK" w:hAnsi="TH SarabunPSK" w:cs="TH SarabunPSK"/>
                <w:sz w:val="32"/>
                <w:szCs w:val="32"/>
              </w:rPr>
              <w:t>V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2.3.1 (2022-09)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[9]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หรือวิธีการทดสอบอื่นที่เทียบเท่า</w:t>
            </w:r>
          </w:p>
          <w:p w14:paraId="1DBC7F70" w14:textId="77777777" w:rsidR="00BE33BB" w:rsidRDefault="00BE33BB" w:rsidP="00BE33BB">
            <w:pPr>
              <w:pStyle w:val="ListParagraph"/>
              <w:numPr>
                <w:ilvl w:val="0"/>
                <w:numId w:val="43"/>
              </w:numPr>
              <w:tabs>
                <w:tab w:val="left" w:pos="0"/>
                <w:tab w:val="center" w:pos="6096"/>
              </w:tabs>
              <w:spacing w:after="0" w:line="240" w:lineRule="auto"/>
              <w:ind w:left="1042" w:hanging="426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การแพร่นอกแถบ (</w:t>
            </w:r>
            <w:r>
              <w:rPr>
                <w:rFonts w:ascii="TH SarabunPSK" w:hAnsi="TH SarabunPSK" w:cs="TH SarabunPSK"/>
                <w:sz w:val="32"/>
                <w:szCs w:val="32"/>
              </w:rPr>
              <w:t>Out-of-band Emission)</w:t>
            </w:r>
          </w:p>
          <w:p w14:paraId="63719AD1" w14:textId="77777777" w:rsidR="00BE33BB" w:rsidRDefault="00BE33BB" w:rsidP="00042EB5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นิยาม</w:t>
            </w:r>
          </w:p>
          <w:p w14:paraId="184D276F" w14:textId="77777777" w:rsidR="00BE33BB" w:rsidRDefault="00BE33BB" w:rsidP="00042EB5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การแพร่นอกแถบ หมายถึง การแพร่ที่ความถี่วิทยุใด ๆ ที่อยู่นอกเหนือแถบความถี่ที่จำเป็น ในขณะที่มีการมอดูเลต โดยไม่รวมถึงการแพร่แปลกปลอม </w:t>
            </w:r>
          </w:p>
          <w:p w14:paraId="62EE8931" w14:textId="116C8A9B" w:rsidR="00BE33BB" w:rsidRDefault="00BE33BB" w:rsidP="00042EB5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ทั้งนี้ กำหนดให้ความถี่วิทยุของการแพร่นอกแถบ หมายถึง ความถี่วิทยุที่อยู่นอกเหนือแถบ</w:t>
            </w:r>
            <w:r w:rsidRPr="00BE33BB">
              <w:rPr>
                <w:rFonts w:ascii="TH SarabunPSK" w:hAnsi="TH SarabunPSK" w:cs="TH SarabunPSK"/>
                <w:sz w:val="32"/>
                <w:szCs w:val="32"/>
                <w:cs/>
              </w:rPr>
              <w:t>ความถี่ที่จำเป็น และเป็นความถี่วิทยุที่อยู่ระหว่าง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f</w:t>
            </w:r>
            <w:r w:rsidRPr="006A62F7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L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– 3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เมกะเฮิรตซ์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(MHz)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f</w:t>
            </w:r>
            <w:r w:rsidRPr="006A62F7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 xml:space="preserve">L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เมกะเฮิรตซ์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(MHz)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f</w:t>
            </w:r>
            <w:r w:rsidRPr="006A62F7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L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 ความถี่วิทยุกึ่งกลางของบล็อก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(Block)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ที่มีความถี่วิทยุต่ำสุด และอยู่ระหว่าง 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>f</w:t>
            </w:r>
            <w:r w:rsidRPr="006A62F7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H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เมกะเฮิรตซ์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(MHz)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f</w:t>
            </w:r>
            <w:r w:rsidRPr="006A62F7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 xml:space="preserve">H 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+ 3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เมกะเฮิรตซ์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(MHz)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เมื่อ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lastRenderedPageBreak/>
              <w:t>f</w:t>
            </w:r>
            <w:r w:rsidRPr="006A62F7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H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คือ ความถี่วิทยุกึ่งกลางของบล็อก</w:t>
            </w:r>
            <w:r w:rsidRPr="00BE33BB">
              <w:rPr>
                <w:rFonts w:ascii="TH SarabunPSK" w:hAnsi="TH SarabunPSK" w:cs="TH SarabunPSK"/>
                <w:sz w:val="32"/>
                <w:szCs w:val="32"/>
              </w:rPr>
              <w:t xml:space="preserve"> (Block) </w:t>
            </w:r>
            <w:r w:rsidRPr="00BE33BB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ที่มีความถี่วิทยุสูงสุด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411FBA8" w14:textId="77777777" w:rsidR="00BE33BB" w:rsidRDefault="00BE33BB" w:rsidP="00042EB5">
            <w:pPr>
              <w:pStyle w:val="ListParagraph"/>
              <w:tabs>
                <w:tab w:val="left" w:pos="0"/>
                <w:tab w:val="center" w:pos="6096"/>
              </w:tabs>
              <w:spacing w:after="0" w:line="240" w:lineRule="auto"/>
              <w:ind w:left="1042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ในกรณีที่เครื่องส่งมีระบบส่งสัญญาณแบบบล็อกเดียว จะได้ค่า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f</w:t>
            </w:r>
            <w:r w:rsidRPr="006A62F7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L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= f</w:t>
            </w:r>
            <w:r w:rsidRPr="006A62F7">
              <w:rPr>
                <w:rFonts w:ascii="TH SarabunPSK" w:hAnsi="TH SarabunPSK" w:cs="TH SarabunPSK"/>
                <w:sz w:val="32"/>
                <w:szCs w:val="32"/>
                <w:vertAlign w:val="subscript"/>
              </w:rPr>
              <w:t>H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โดยความถี่วิทยุกึ่งกลางของบล็อกต้องเป็นไปตามประกาศคณะกรรมการกิจการกระจายเสียง กิจการโทรทัศน์ และกิจการโทรคมนาคมแห่งชาติ ว่าด้วยแผนความถี่วิทยุกิจการกระจายเสียงระบบดิจิทัล</w:t>
            </w:r>
          </w:p>
          <w:p w14:paraId="4E1C4E12" w14:textId="77777777" w:rsidR="00BE33BB" w:rsidRDefault="00BE33BB" w:rsidP="00CD27D4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276" w:hanging="234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ขีดจำกัด</w:t>
            </w:r>
          </w:p>
          <w:p w14:paraId="2EEBF7A9" w14:textId="77777777" w:rsidR="00BE33BB" w:rsidRPr="00264D50" w:rsidRDefault="00BE33BB" w:rsidP="00CD27D4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กำหนดให้ขีดจำกัดการแพร่นอกแถบแบ่งออกเป็น</w:t>
            </w:r>
            <w:r w:rsidRPr="00264D50">
              <w:rPr>
                <w:rFonts w:ascii="TH SarabunIT๙" w:hAnsi="TH SarabunIT๙" w:cs="TH SarabunIT๙"/>
                <w:sz w:val="32"/>
                <w:szCs w:val="32"/>
              </w:rPr>
              <w:t xml:space="preserve"> 2 </w:t>
            </w:r>
            <w:r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>กรณี ดังนี้</w:t>
            </w:r>
          </w:p>
          <w:p w14:paraId="2D88D02F" w14:textId="72076A2A" w:rsidR="00BE33BB" w:rsidRPr="00264D50" w:rsidRDefault="00BE33BB" w:rsidP="00CD27D4">
            <w:pPr>
              <w:pStyle w:val="ListParagraph"/>
              <w:tabs>
                <w:tab w:val="left" w:pos="0"/>
                <w:tab w:val="left" w:pos="1467"/>
                <w:tab w:val="left" w:pos="1750"/>
              </w:tabs>
              <w:spacing w:after="0" w:line="240" w:lineRule="auto"/>
              <w:ind w:left="1467" w:hanging="425"/>
              <w:rPr>
                <w:rFonts w:ascii="TH SarabunIT๙" w:hAnsi="TH SarabunIT๙" w:cs="TH SarabunIT๙"/>
                <w:sz w:val="32"/>
                <w:szCs w:val="32"/>
              </w:rPr>
            </w:pPr>
            <w:r w:rsidRPr="00264D50">
              <w:rPr>
                <w:rFonts w:ascii="TH SarabunIT๙" w:hAnsi="TH SarabunIT๙" w:cs="TH SarabunIT๙"/>
                <w:sz w:val="32"/>
                <w:szCs w:val="32"/>
              </w:rPr>
              <w:t xml:space="preserve">(4.1) </w:t>
            </w:r>
            <w:r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>ขีดจำกัดการแพร่นอกแถบกรณีวิกฤติ</w:t>
            </w:r>
            <w:r w:rsidRPr="00264D50">
              <w:rPr>
                <w:rFonts w:ascii="TH SarabunIT๙" w:hAnsi="TH SarabunIT๙" w:cs="TH SarabunIT๙"/>
                <w:sz w:val="32"/>
                <w:szCs w:val="32"/>
              </w:rPr>
              <w:t xml:space="preserve"> (Critical Case)</w:t>
            </w:r>
          </w:p>
          <w:p w14:paraId="74A760FB" w14:textId="77777777" w:rsidR="00BE33BB" w:rsidRPr="00264D50" w:rsidRDefault="00BE33BB" w:rsidP="00CD27D4">
            <w:pPr>
              <w:pStyle w:val="ListParagraph"/>
              <w:tabs>
                <w:tab w:val="left" w:pos="0"/>
                <w:tab w:val="left" w:pos="993"/>
                <w:tab w:val="left" w:pos="1843"/>
              </w:tabs>
              <w:spacing w:after="0" w:line="240" w:lineRule="auto"/>
              <w:ind w:left="1467"/>
              <w:rPr>
                <w:rFonts w:ascii="TH SarabunIT๙" w:hAnsi="TH SarabunIT๙" w:cs="TH SarabunIT๙"/>
                <w:sz w:val="32"/>
                <w:szCs w:val="32"/>
              </w:rPr>
            </w:pPr>
            <w:r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>ขีดจำกัดการแพร่นอกแถบกรณีวิกฤติให้ใช้สำหรับเครื่องส่งใช้งานส่งสัญญาณกระจายเสียงระบบดิจิทัลในพื้นที่ที่มีการใช้งานบล็อกข้างเคียงกัน</w:t>
            </w:r>
            <w:r w:rsidRPr="00264D50">
              <w:rPr>
                <w:rFonts w:ascii="TH SarabunIT๙" w:hAnsi="TH SarabunIT๙" w:cs="TH SarabunIT๙"/>
                <w:sz w:val="32"/>
                <w:szCs w:val="32"/>
              </w:rPr>
              <w:t xml:space="preserve"> (Adjacent Block)</w:t>
            </w:r>
          </w:p>
          <w:p w14:paraId="54406914" w14:textId="03A437F0" w:rsidR="00BE33BB" w:rsidRPr="00264D50" w:rsidRDefault="00BE33BB" w:rsidP="00CD27D4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609" w:hanging="567"/>
              <w:rPr>
                <w:rFonts w:ascii="TH SarabunIT๙" w:hAnsi="TH SarabunIT๙" w:cs="TH SarabunIT๙"/>
                <w:sz w:val="32"/>
                <w:szCs w:val="32"/>
              </w:rPr>
            </w:pPr>
            <w:r w:rsidRPr="00264D50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(4.2) </w:t>
            </w:r>
            <w:r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ขีดจำกัดการแพร่นอกแถบกรณีไม่วิกฤติ</w:t>
            </w:r>
            <w:r w:rsidRPr="00264D50">
              <w:rPr>
                <w:rFonts w:ascii="TH SarabunIT๙" w:hAnsi="TH SarabunIT๙" w:cs="TH SarabunIT๙"/>
                <w:sz w:val="32"/>
                <w:szCs w:val="32"/>
              </w:rPr>
              <w:t xml:space="preserve"> (Non-critical Case)</w:t>
            </w:r>
          </w:p>
          <w:p w14:paraId="460C13AF" w14:textId="7793B688" w:rsidR="00BE33BB" w:rsidRPr="00264D50" w:rsidRDefault="00BE33BB" w:rsidP="00CD27D4">
            <w:pPr>
              <w:tabs>
                <w:tab w:val="left" w:pos="284"/>
                <w:tab w:val="left" w:pos="993"/>
                <w:tab w:val="left" w:pos="1560"/>
              </w:tabs>
              <w:spacing w:after="0" w:line="240" w:lineRule="auto"/>
              <w:ind w:left="1609"/>
              <w:rPr>
                <w:rFonts w:ascii="TH SarabunIT๙" w:hAnsi="TH SarabunIT๙" w:cs="TH SarabunIT๙"/>
                <w:sz w:val="32"/>
                <w:szCs w:val="32"/>
              </w:rPr>
            </w:pPr>
            <w:r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ีดจำกัดการแพร่นอกแถบกรณีไม่วิกฤติให้ใช้สาหรับเครื่องส่งใช้งานส่งสัญญาณกระจายเสียงระบบดิจิตอลแบบอื่นที่ไม่เป็นไปตามที่กำหนดในข้อ </w:t>
            </w:r>
            <w:r w:rsidRPr="00264D50">
              <w:rPr>
                <w:rFonts w:ascii="TH SarabunIT๙" w:hAnsi="TH SarabunIT๙" w:cs="TH SarabunIT๙"/>
                <w:sz w:val="32"/>
                <w:szCs w:val="32"/>
              </w:rPr>
              <w:t>4.1</w:t>
            </w:r>
          </w:p>
          <w:p w14:paraId="585BFE3C" w14:textId="693011D7" w:rsidR="00BE33BB" w:rsidRDefault="00BE33BB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IT๙" w:hAnsi="TH SarabunIT๙" w:cs="TH SarabunIT๙"/>
                <w:sz w:val="32"/>
                <w:szCs w:val="32"/>
              </w:rPr>
            </w:pPr>
            <w:r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>ทั้งนี้ กำลังสูงสุดของการแพร่นอกแถบเมื่อทำการวัดที่ช่องสัญญาณขาออกใ</w:t>
            </w:r>
            <w:r w:rsidR="00CD27D4"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>นแต่ละกรณี</w:t>
            </w:r>
            <w:r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>ต้องไม่เกินค่าที่กำหนดในตารางที่ 4 และไม่เกินค่าที่กำหนดในรูปที่ 3 หากมีการใช้งานร่วมกับตัวกรองความถี่ (</w:t>
            </w:r>
            <w:r w:rsidRPr="00264D50">
              <w:rPr>
                <w:rFonts w:ascii="TH SarabunIT๙" w:hAnsi="TH SarabunIT๙" w:cs="TH SarabunIT๙"/>
                <w:sz w:val="32"/>
                <w:szCs w:val="32"/>
              </w:rPr>
              <w:t xml:space="preserve">Filter) </w:t>
            </w:r>
            <w:r w:rsidRPr="00264D50">
              <w:rPr>
                <w:rFonts w:ascii="TH SarabunIT๙" w:hAnsi="TH SarabunIT๙" w:cs="TH SarabunIT๙"/>
                <w:sz w:val="32"/>
                <w:szCs w:val="32"/>
                <w:cs/>
              </w:rPr>
              <w:t>ให้ทำการวัดที่ช่องสัญญาณขาออกของตัวกรองความถี่พร้อมทั้งระบุตราอักษรและรุ่นของตัวกรองที่ใช้ด้วย</w:t>
            </w:r>
          </w:p>
          <w:p w14:paraId="29F19476" w14:textId="4297BA62" w:rsidR="00B271D6" w:rsidRDefault="00B271D6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D94657" w14:textId="77777777" w:rsidR="00B271D6" w:rsidRDefault="00B271D6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6C386B" w14:textId="3B28E982" w:rsidR="00B271D6" w:rsidRDefault="00B271D6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IT๙" w:hAnsi="TH SarabunIT๙" w:cs="TH SarabunIT๙"/>
                <w:sz w:val="32"/>
                <w:szCs w:val="32"/>
              </w:rPr>
            </w:pPr>
            <w:r w:rsidRPr="00B271D6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0256" behindDoc="0" locked="0" layoutInCell="1" allowOverlap="1" wp14:anchorId="33389191" wp14:editId="3E1AAC2C">
                  <wp:simplePos x="0" y="0"/>
                  <wp:positionH relativeFrom="column">
                    <wp:posOffset>7010</wp:posOffset>
                  </wp:positionH>
                  <wp:positionV relativeFrom="paragraph">
                    <wp:posOffset>53822</wp:posOffset>
                  </wp:positionV>
                  <wp:extent cx="2554605" cy="216090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216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BD3F48" w14:textId="6659A119" w:rsidR="00B271D6" w:rsidRDefault="00B271D6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181E7" w14:textId="358635D8" w:rsidR="00B271D6" w:rsidRDefault="00B271D6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513F1B" w14:textId="3C2A931B" w:rsidR="00B271D6" w:rsidRDefault="00B271D6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EEAD85" w14:textId="0529346F" w:rsidR="00B271D6" w:rsidRPr="00264D50" w:rsidRDefault="00B271D6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6FEF3" w14:textId="3B5F8149" w:rsidR="00264D50" w:rsidRDefault="00264D50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D15CB2" w14:textId="41A9B5D3" w:rsidR="00B271D6" w:rsidRDefault="00B271D6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707232" w14:textId="26B13BD1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  <w:r w:rsidRPr="002328C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81280" behindDoc="0" locked="0" layoutInCell="1" allowOverlap="1" wp14:anchorId="014E9F5D" wp14:editId="204CF4C5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127000</wp:posOffset>
                  </wp:positionV>
                  <wp:extent cx="2088270" cy="2751658"/>
                  <wp:effectExtent l="0" t="0" r="762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270" cy="275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D9BB2F" w14:textId="77777777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EEDDCE" w14:textId="77777777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BFF89B" w14:textId="77777777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B14B2A" w14:textId="77777777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9D8A03" w14:textId="77777777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25C60D" w14:textId="77777777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2BA894" w14:textId="77777777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EF1705" w14:textId="77777777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53122D" w14:textId="77777777" w:rsidR="002328C4" w:rsidRDefault="002328C4" w:rsidP="00CD27D4">
            <w:pPr>
              <w:tabs>
                <w:tab w:val="left" w:pos="0"/>
                <w:tab w:val="left" w:pos="993"/>
                <w:tab w:val="left" w:pos="1560"/>
                <w:tab w:val="left" w:pos="2127"/>
                <w:tab w:val="left" w:pos="2552"/>
              </w:tabs>
              <w:spacing w:before="120" w:after="0" w:line="240" w:lineRule="auto"/>
              <w:ind w:left="1276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543B52" w14:textId="77777777" w:rsidR="00A1496A" w:rsidRPr="00A1496A" w:rsidRDefault="00A1496A" w:rsidP="00A1496A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276" w:hanging="234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1496A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lastRenderedPageBreak/>
              <w:t>วิธีการทดสอบ</w:t>
            </w:r>
          </w:p>
          <w:p w14:paraId="45D52C47" w14:textId="3C9FF483" w:rsidR="00E64D03" w:rsidRDefault="00A1496A" w:rsidP="00A1496A">
            <w:pPr>
              <w:pStyle w:val="ListParagraph"/>
              <w:tabs>
                <w:tab w:val="left" w:pos="0"/>
                <w:tab w:val="left" w:pos="993"/>
                <w:tab w:val="left" w:pos="1560"/>
              </w:tabs>
              <w:spacing w:after="0" w:line="240" w:lineRule="auto"/>
              <w:ind w:left="104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1496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 w:rsidRPr="00A1496A">
              <w:rPr>
                <w:rFonts w:ascii="TH SarabunPSK" w:hAnsi="TH SarabunPSK" w:cs="TH SarabunPSK"/>
                <w:sz w:val="32"/>
                <w:szCs w:val="32"/>
              </w:rPr>
              <w:t xml:space="preserve">ETSI EN 302 077 V2.3.1 (2022-09) [9] </w:t>
            </w:r>
            <w:r w:rsidRPr="00A1496A">
              <w:rPr>
                <w:rFonts w:ascii="TH SarabunPSK" w:hAnsi="TH SarabunPSK" w:cs="TH SarabunPSK"/>
                <w:sz w:val="32"/>
                <w:szCs w:val="32"/>
                <w:cs/>
              </w:rPr>
              <w:t>หรือวิธีการทดสอบอื่นที่เทียบเท่า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75F7" w14:textId="77777777" w:rsidR="00E64D03" w:rsidRPr="00C0429F" w:rsidRDefault="00E64D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A33DB" w14:textId="77777777" w:rsidR="00E64D03" w:rsidRPr="0089514C" w:rsidRDefault="00E64D03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84628" w:rsidRPr="0089514C" w14:paraId="0F443864" w14:textId="77777777" w:rsidTr="00AD71D7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DD0E8" w14:textId="11A5F2B0" w:rsidR="00584628" w:rsidRPr="00584628" w:rsidRDefault="00584628" w:rsidP="00584628">
            <w:pPr>
              <w:spacing w:after="0" w:line="240" w:lineRule="auto"/>
              <w:ind w:firstLine="61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8462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3.3</w:t>
            </w:r>
            <w:r w:rsidRPr="0058462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มาตรฐานทางเทคนิคด้านความปลอดภัยทางไฟฟ้า (</w:t>
            </w:r>
            <w:r w:rsidRPr="00584628">
              <w:rPr>
                <w:rFonts w:ascii="TH SarabunIT๙" w:hAnsi="TH SarabunIT๙" w:cs="TH SarabunIT๙"/>
                <w:sz w:val="32"/>
                <w:szCs w:val="32"/>
              </w:rPr>
              <w:t>Electrical Safety Requirements)</w:t>
            </w:r>
          </w:p>
        </w:tc>
      </w:tr>
      <w:tr w:rsidR="00584628" w:rsidRPr="0089514C" w14:paraId="36C16D12" w14:textId="77777777" w:rsidTr="003B4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CE35D" w14:textId="77777777" w:rsidR="0019684F" w:rsidRPr="0019684F" w:rsidRDefault="0019684F" w:rsidP="0019684F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9684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มาตรฐานทางเทคนิคด้านความปลอดภัยทางไฟฟ้าของเครื่องส่งวิทยุกระจายเสียงต้องเป็นไปตามที่ กำหนดในมาตรฐานใดมาตรฐานหนึ่งดังต่อไปนี้</w:t>
            </w:r>
          </w:p>
          <w:p w14:paraId="493B33BC" w14:textId="77777777" w:rsidR="0019684F" w:rsidRPr="0019684F" w:rsidRDefault="0019684F" w:rsidP="0019684F">
            <w:pPr>
              <w:pStyle w:val="ListParagraph"/>
              <w:tabs>
                <w:tab w:val="left" w:pos="758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9684F">
              <w:rPr>
                <w:rFonts w:ascii="TH SarabunIT๙" w:hAnsi="TH SarabunIT๙" w:cs="TH SarabunIT๙"/>
                <w:sz w:val="32"/>
                <w:szCs w:val="32"/>
              </w:rPr>
              <w:tab/>
              <w:t xml:space="preserve">(1) 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>IEC 62368-1: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Audio/Video, information and Communication technology equipment – Part 1: Safety Requirements </w:t>
            </w:r>
            <w:r w:rsidRPr="0019684F">
              <w:rPr>
                <w:rFonts w:ascii="TH SarabunPSK" w:hAnsi="TH SarabunPSK" w:cs="TH SarabunPSK"/>
                <w:sz w:val="32"/>
                <w:szCs w:val="32"/>
                <w:cs/>
              </w:rPr>
              <w:t>หรือ ฉบับ (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 xml:space="preserve">Version) </w:t>
            </w:r>
            <w:r w:rsidRPr="0019684F">
              <w:rPr>
                <w:rFonts w:ascii="TH SarabunPSK" w:hAnsi="TH SarabunPSK" w:cs="TH SarabunPSK"/>
                <w:sz w:val="32"/>
                <w:szCs w:val="32"/>
                <w:cs/>
              </w:rPr>
              <w:t>ที่ใหม่กว่า</w:t>
            </w:r>
            <w:r w:rsidRPr="00196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F3CA20A" w14:textId="429DB065" w:rsidR="0019684F" w:rsidRPr="0019684F" w:rsidRDefault="0019684F" w:rsidP="0019684F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9684F">
              <w:rPr>
                <w:rFonts w:ascii="TH SarabunIT๙" w:hAnsi="TH SarabunIT๙" w:cs="TH SarabunIT๙"/>
                <w:sz w:val="32"/>
                <w:szCs w:val="32"/>
              </w:rPr>
              <w:t xml:space="preserve">(2) </w:t>
            </w:r>
            <w:r w:rsidRPr="001968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มอก. 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>62368 -2563: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1968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บริภัณฑ์เสียง วิดีทัศน์ บริภัณฑ์เทคโนโลยีสารสนเทศและการสื่อสาร เล่ม 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9684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ข้อกำหนดด้านความปลอดภัย หรือ ฉบับ (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 xml:space="preserve">Version) </w:t>
            </w:r>
            <w:r w:rsidRPr="0019684F">
              <w:rPr>
                <w:rFonts w:ascii="TH SarabunPSK" w:hAnsi="TH SarabunPSK" w:cs="TH SarabunPSK"/>
                <w:sz w:val="32"/>
                <w:szCs w:val="32"/>
                <w:cs/>
              </w:rPr>
              <w:t>ที่ใหม่กว่า</w:t>
            </w:r>
          </w:p>
          <w:p w14:paraId="5421454E" w14:textId="77777777" w:rsidR="0019684F" w:rsidRPr="0019684F" w:rsidRDefault="0019684F" w:rsidP="0019684F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9684F">
              <w:rPr>
                <w:rFonts w:ascii="TH SarabunIT๙" w:hAnsi="TH SarabunIT๙" w:cs="TH SarabunIT๙"/>
                <w:sz w:val="32"/>
                <w:szCs w:val="32"/>
              </w:rPr>
              <w:t xml:space="preserve">(3) 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>IEC 60215: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Safety requirements for radio transmitting equipment - General 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requirements and terminology </w:t>
            </w:r>
            <w:r w:rsidRPr="0019684F">
              <w:rPr>
                <w:rFonts w:ascii="TH SarabunPSK" w:hAnsi="TH SarabunPSK" w:cs="TH SarabunPSK"/>
                <w:sz w:val="32"/>
                <w:szCs w:val="32"/>
                <w:cs/>
              </w:rPr>
              <w:t>หรือ ฉบับ (</w:t>
            </w:r>
            <w:r w:rsidRPr="0019684F">
              <w:rPr>
                <w:rFonts w:ascii="TH SarabunPSK" w:hAnsi="TH SarabunPSK" w:cs="TH SarabunPSK"/>
                <w:sz w:val="32"/>
                <w:szCs w:val="32"/>
              </w:rPr>
              <w:t xml:space="preserve">Version) </w:t>
            </w:r>
            <w:r w:rsidRPr="0019684F">
              <w:rPr>
                <w:rFonts w:ascii="TH SarabunPSK" w:hAnsi="TH SarabunPSK" w:cs="TH SarabunPSK"/>
                <w:sz w:val="32"/>
                <w:szCs w:val="32"/>
                <w:cs/>
              </w:rPr>
              <w:t>ที่ใหม่กว่า</w:t>
            </w:r>
          </w:p>
          <w:p w14:paraId="1B0F8FD4" w14:textId="1B6C9BED" w:rsidR="00584628" w:rsidRPr="00544332" w:rsidRDefault="0019684F" w:rsidP="0019684F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19684F">
              <w:rPr>
                <w:rFonts w:ascii="TH SarabunPSK" w:hAnsi="TH SarabunPSK" w:cs="TH SarabunPSK"/>
                <w:sz w:val="32"/>
                <w:szCs w:val="32"/>
                <w:cs/>
              </w:rPr>
              <w:t>หรือมาตรฐานอื่นที่เทียบเท่า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D8977" w14:textId="77777777" w:rsidR="00584628" w:rsidRPr="00C0429F" w:rsidRDefault="00584628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F5EB8" w14:textId="77777777" w:rsidR="00584628" w:rsidRPr="0089514C" w:rsidRDefault="00584628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76F9" w:rsidRPr="0089514C" w14:paraId="1C0ABC54" w14:textId="77777777" w:rsidTr="00AA62D4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48E0F" w14:textId="247581E9" w:rsidR="004676F9" w:rsidRPr="0089514C" w:rsidRDefault="004676F9" w:rsidP="004676F9">
            <w:pPr>
              <w:spacing w:after="0" w:line="240" w:lineRule="auto"/>
              <w:ind w:firstLine="61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676F9">
              <w:rPr>
                <w:rFonts w:ascii="TH SarabunIT๙" w:hAnsi="TH SarabunIT๙" w:cs="TH SarabunIT๙"/>
                <w:sz w:val="32"/>
                <w:szCs w:val="32"/>
              </w:rPr>
              <w:t>3.4</w:t>
            </w:r>
            <w:r w:rsidRPr="004676F9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4676F9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มาตรฐานทางเทคนิคด้านความปลอดภัยต่อสุขภาพของมนุษย์จากการใช้เครื่องส่งวิทยุกระจายเสียง (</w:t>
            </w:r>
            <w:r w:rsidRPr="004676F9">
              <w:rPr>
                <w:rFonts w:ascii="TH SarabunIT๙" w:hAnsi="TH SarabunIT๙" w:cs="TH SarabunIT๙"/>
                <w:sz w:val="32"/>
                <w:szCs w:val="32"/>
              </w:rPr>
              <w:t>Radiation Exposure Requirements)</w:t>
            </w:r>
          </w:p>
        </w:tc>
      </w:tr>
      <w:tr w:rsidR="004676F9" w:rsidRPr="0089514C" w14:paraId="69519D7B" w14:textId="77777777" w:rsidTr="003B4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6261D" w14:textId="4BFE9494" w:rsidR="004676F9" w:rsidRPr="00544332" w:rsidRDefault="008205A9" w:rsidP="004676F9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05A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การใช้งานเครื่องส่งวิทยุกระจายเสียง และการตั้งสถานีวิทยุกระจายเสียงจะต้องสอดคล้องกับข้อกำหนดของมาตรฐานความปลอดภัยต่อสุขภาพของมนุษย์จากการใช้เครื่องวิทยุคมนาคม รวมทั้งหลักเกณฑ์และมาตรการกำกับดูแลความปลอดภัยต่อสุขภาพของมนุษย์จากการใช้เครื่องวิทยุคมนาคมที่คณะกรรมการกิจการกระจายเสียง กิจการโทรทัศน์และกิจการโทรคมนาคมแห่งชาติประกาศกำหนด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00E6" w14:textId="77777777" w:rsidR="004676F9" w:rsidRPr="00C0429F" w:rsidRDefault="004676F9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C53A4" w14:textId="77777777" w:rsidR="004676F9" w:rsidRPr="0089514C" w:rsidRDefault="004676F9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519C2" w:rsidRPr="0089514C" w14:paraId="16C839E4" w14:textId="77777777" w:rsidTr="00BC5588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8BF1B" w14:textId="4D8511A7" w:rsidR="002519C2" w:rsidRPr="002519C2" w:rsidRDefault="002519C2" w:rsidP="007A0477">
            <w:pPr>
              <w:pStyle w:val="ListParagraph"/>
              <w:numPr>
                <w:ilvl w:val="0"/>
                <w:numId w:val="38"/>
              </w:numPr>
              <w:tabs>
                <w:tab w:val="left" w:pos="333"/>
              </w:tabs>
              <w:spacing w:after="0" w:line="240" w:lineRule="auto"/>
              <w:ind w:left="191" w:hanging="191"/>
              <w:rPr>
                <w:rFonts w:ascii="TH SarabunIT๙" w:hAnsi="TH SarabunIT๙" w:cs="TH SarabunIT๙"/>
                <w:sz w:val="32"/>
                <w:szCs w:val="32"/>
              </w:rPr>
            </w:pPr>
            <w:r w:rsidRPr="007A04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การแสดงความสอดคล้องตามมาตรฐานทางเทคนิค</w:t>
            </w:r>
          </w:p>
        </w:tc>
      </w:tr>
      <w:tr w:rsidR="007937B6" w:rsidRPr="0089514C" w14:paraId="33CDAE58" w14:textId="77777777" w:rsidTr="003B4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457EC" w14:textId="4CE7D6B8" w:rsidR="007937B6" w:rsidRPr="007937B6" w:rsidRDefault="007937B6" w:rsidP="007937B6">
            <w:pPr>
              <w:pStyle w:val="ListParagraph"/>
              <w:numPr>
                <w:ilvl w:val="1"/>
                <w:numId w:val="38"/>
              </w:num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เครื่องส่งวิทยุกระจายเสียง ต้องแสดงความสอดคล้องตามมาตรฐานทางเทคนิค โดยแบ่งกรณีได้ ดังนี้</w:t>
            </w:r>
          </w:p>
          <w:p w14:paraId="4D1DB9C6" w14:textId="5208FD8C" w:rsidR="007937B6" w:rsidRPr="007937B6" w:rsidRDefault="007937B6" w:rsidP="007937B6">
            <w:pPr>
              <w:pStyle w:val="ListParagraph"/>
              <w:numPr>
                <w:ilvl w:val="2"/>
                <w:numId w:val="38"/>
              </w:num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แสดงความสอดคล้องตามมาตรฐานทางเทคนิคข้อ 3.1 ถึงข้อ 3.3 โดยถือเป็นเครื่องวิทยุคมนาคม</w:t>
            </w: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และอุปกรณ์ประเภท ก ตามที่กำหนดไว้ในประกาศคณะกรรมการกิจการกระจายเสียง กิจการโทรทัศน์ และกิจการโทรคมนาคมแห่งชาติ เรื่อง การตรวจสอบและรับรองมาตรฐานเครื่องวิทยุคมนาคมและอุปกรณ์ในกิจการกระจายเสียงและกิจการโทรทัศน์ พ.ศ. 2556</w:t>
            </w:r>
          </w:p>
          <w:p w14:paraId="086CADE2" w14:textId="127B85D6" w:rsidR="007937B6" w:rsidRPr="007937B6" w:rsidRDefault="007937B6" w:rsidP="007937B6">
            <w:pPr>
              <w:pStyle w:val="ListParagraph"/>
              <w:numPr>
                <w:ilvl w:val="2"/>
                <w:numId w:val="38"/>
              </w:numPr>
              <w:spacing w:line="240" w:lineRule="auto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เครื่องส่งวิทยุกระจายเสียงเพื่อการทดลองหรือทดสอบกิจการกระจายเสียงระบบดิจิทัล       ตามประกาศคณะกรรมการกิจการกระจายเสียง กิจการโทรทัศน์ และกิจการโทรคมนาคมแห่งชาติ เรื่อง หลักเกณฑ์การอนุญาตให้ใช้คลื่นความถี่ในกิจการ</w:t>
            </w: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กระจายเสียงและกิจการโทรทัศน์เพื่อการทดลองหรือทดสอบเป็นการชั่วคราว ลงวันท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ี่ 2 สิงหาคม 2555 ที่ใช้งาน</w:t>
            </w: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คลื่นความถี่เป็นไปตามประกาศคณะกรรมการกิจการกระจายเสียง กิจการโทรทัศน์ และกิจการโทรคมนาคมแห่งชาติ เรื่อง แผนความถี่วิทยุกิจการกระจายเสียงระบบดิจิทัลเพื่อการทดลองหรือทดสอบ ลงวันที่ 26 พฤศจิกายน 2563 และยังคงมีสิทธิใช้งานคลื่นความถี่ดังกล่าวต่อไปได้ตามขอบเขตและสิทธิเดิมจนกว่าจะครบกำหนดระยะเวลาการทดลองหรือทดสอบซึ่งใช้งานอยู่ในวันที่มาตรฐานทางเทคนิคนี้มีผลใช้บังคับ </w:t>
            </w: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ต้องแสดงความสอดคล้องตามมาตรฐานทางเทคนิคข้อ 3.1 ถึงข้อ 3.3 โดยให้ใช้หลักการรับรองตนเองของผู้ประกอบการ (SDoC) ตามประกาศคณะกรรมการกิจการกระจายเสียง กิจการโทรทัศน์ และกิจการโทรคมนาคมแห่งชาติ เรื่อง การตรวจสอบและรับรองมาตรฐานเครื่องวิทยุคมนาคมและอุปกรณ์ในกิจการกระจายเสียง และกิจการโทรทัศน์ พ.ศ. 2556</w:t>
            </w:r>
          </w:p>
          <w:p w14:paraId="50FE812D" w14:textId="77777777" w:rsidR="00BD2461" w:rsidRPr="00BD2461" w:rsidRDefault="007937B6" w:rsidP="00FF06F5">
            <w:pPr>
              <w:pStyle w:val="ListParagraph"/>
              <w:numPr>
                <w:ilvl w:val="1"/>
                <w:numId w:val="38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การขออนุญาตให้ตั้งสถานีวิทยุคมนาคม รวมถึงกรณีที่มีการเปลี่ยนแปลงคุณลักษณะทางเทคนิคของสถานีวิทยุคมนาคมในภายหลังต้องแสดงความสอดคล้องตามมาตรฐานทางเทคนิคข้อ 3.4 โดยให้รายงานผล ตาม “แบบ</w:t>
            </w: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รายงานระดับการแผ่คลื่นแม่เหล็กไฟฟ้าของสถานีวิทยุกระจายเสียงระบบดิจิทัล”             ตามภาคผนวกแนบท้ายมาตรฐาน</w:t>
            </w:r>
          </w:p>
          <w:p w14:paraId="1864C67F" w14:textId="77777777" w:rsidR="007937B6" w:rsidRDefault="007937B6" w:rsidP="00BD2461">
            <w:pPr>
              <w:pStyle w:val="ListParagraph"/>
              <w:spacing w:after="0" w:line="240" w:lineRule="auto"/>
              <w:ind w:left="1080"/>
              <w:rPr>
                <w:rFonts w:ascii="TH SarabunIT๙" w:hAnsi="TH SarabunIT๙" w:cs="TH SarabunIT๙"/>
                <w:sz w:val="32"/>
                <w:szCs w:val="32"/>
              </w:rPr>
            </w:pPr>
            <w:r w:rsidRPr="007937B6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ทางเทคนิคนี้</w:t>
            </w:r>
          </w:p>
          <w:p w14:paraId="6D1FB885" w14:textId="77777777" w:rsidR="00BD2461" w:rsidRDefault="00BD2461" w:rsidP="00BD2461">
            <w:pPr>
              <w:pStyle w:val="ListParagraph"/>
              <w:spacing w:after="0" w:line="240" w:lineRule="auto"/>
              <w:ind w:left="108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A1E376" w14:textId="4EAE8658" w:rsidR="00BD2461" w:rsidRPr="00544332" w:rsidRDefault="00BD2461" w:rsidP="00BD2461">
            <w:pPr>
              <w:pStyle w:val="ListParagraph"/>
              <w:spacing w:after="0" w:line="240" w:lineRule="auto"/>
              <w:ind w:left="108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FFC09" w14:textId="77777777" w:rsidR="007937B6" w:rsidRPr="00C0429F" w:rsidRDefault="007937B6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BAC4" w14:textId="77777777" w:rsidR="007937B6" w:rsidRPr="0089514C" w:rsidRDefault="007937B6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F06F5" w:rsidRPr="0089514C" w14:paraId="6B7DD30E" w14:textId="77777777" w:rsidTr="00C97276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F7165" w14:textId="6AA1E765" w:rsidR="00FF06F5" w:rsidRPr="0089514C" w:rsidRDefault="00FF06F5" w:rsidP="007A0477">
            <w:pPr>
              <w:pStyle w:val="ListParagraph"/>
              <w:tabs>
                <w:tab w:val="left" w:pos="333"/>
              </w:tabs>
              <w:spacing w:after="0" w:line="240" w:lineRule="auto"/>
              <w:ind w:left="191"/>
              <w:rPr>
                <w:rFonts w:ascii="TH SarabunIT๙" w:hAnsi="TH SarabunIT๙" w:cs="TH SarabunIT๙"/>
                <w:sz w:val="32"/>
                <w:szCs w:val="32"/>
              </w:rPr>
            </w:pPr>
            <w:r w:rsidRPr="007A04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บรรณานุกรม</w:t>
            </w:r>
          </w:p>
        </w:tc>
      </w:tr>
      <w:tr w:rsidR="00FB016D" w:rsidRPr="0089514C" w14:paraId="7A26421A" w14:textId="77777777" w:rsidTr="003B4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5F745" w14:textId="383BB306" w:rsidR="00FB016D" w:rsidRDefault="00BD2461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20A5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82304" behindDoc="0" locked="0" layoutInCell="1" allowOverlap="1" wp14:anchorId="27F79031" wp14:editId="19CB1EB4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102870</wp:posOffset>
                  </wp:positionV>
                  <wp:extent cx="2646680" cy="2143125"/>
                  <wp:effectExtent l="0" t="0" r="127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1BD2E1" w14:textId="0CEB417B" w:rsidR="00A20A5B" w:rsidRDefault="00A20A5B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75E026" w14:textId="04F95DE9" w:rsidR="00A20A5B" w:rsidRDefault="00A20A5B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4E68D" w14:textId="5EA9C1DF" w:rsidR="00A20A5B" w:rsidRDefault="00A20A5B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D7369" w14:textId="77777777" w:rsidR="00A20A5B" w:rsidRDefault="00A20A5B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141DD" w14:textId="1904E43F" w:rsidR="00A20A5B" w:rsidRDefault="00A20A5B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B23A8" w14:textId="77777777" w:rsidR="00BD2461" w:rsidRDefault="00BD2461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C3A8F8" w14:textId="77777777" w:rsidR="00BD2461" w:rsidRDefault="00BD2461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35E9C5" w14:textId="77777777" w:rsidR="00BD2461" w:rsidRDefault="00BD2461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5F379" w14:textId="77777777" w:rsidR="00BD2461" w:rsidRDefault="00BD2461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A38AD" w14:textId="77777777" w:rsidR="00BD2461" w:rsidRDefault="00BD2461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0D4F3D" w14:textId="77777777" w:rsidR="00BD2461" w:rsidRDefault="00BD2461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A5C3E2" w14:textId="77777777" w:rsidR="00BD2461" w:rsidRDefault="00BD2461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E4C72F" w14:textId="36B8F135" w:rsidR="00FF06F5" w:rsidRDefault="00FF06F5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5CA45" w14:textId="77777777" w:rsidR="00AC5781" w:rsidRPr="00544332" w:rsidRDefault="00AC5781" w:rsidP="00FB016D">
            <w:pPr>
              <w:pStyle w:val="ListParagraph"/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6BCA" w14:textId="2607C63F" w:rsidR="00FB016D" w:rsidRPr="00C0429F" w:rsidRDefault="00FB016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D2375" w14:textId="77777777" w:rsidR="00FB016D" w:rsidRPr="0089514C" w:rsidRDefault="00FB016D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F06F5" w:rsidRPr="0089514C" w14:paraId="266A6C02" w14:textId="77777777" w:rsidTr="00BA221A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D89C0" w14:textId="56F4C88B" w:rsidR="00FF06F5" w:rsidRPr="0089514C" w:rsidRDefault="00FF06F5" w:rsidP="007A0477">
            <w:pPr>
              <w:pStyle w:val="ListParagraph"/>
              <w:tabs>
                <w:tab w:val="left" w:pos="333"/>
              </w:tabs>
              <w:spacing w:after="0" w:line="240" w:lineRule="auto"/>
              <w:ind w:left="191"/>
              <w:rPr>
                <w:rFonts w:ascii="TH SarabunIT๙" w:hAnsi="TH SarabunIT๙" w:cs="TH SarabunIT๙"/>
                <w:sz w:val="32"/>
                <w:szCs w:val="32"/>
              </w:rPr>
            </w:pPr>
            <w:r w:rsidRPr="007A04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ภาคผนวก</w:t>
            </w:r>
            <w:r w:rsidR="00750198" w:rsidRPr="007A047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750198" w:rsidRPr="007A047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แบบรายงานระดับการแผ่คลื่นแม่เหล็กไฟฟ้าของสถานีวิทยุกระจายเสียงระบบดิจิทัล</w:t>
            </w:r>
          </w:p>
        </w:tc>
      </w:tr>
      <w:tr w:rsidR="00FF06F5" w:rsidRPr="0089514C" w14:paraId="1D403206" w14:textId="77777777" w:rsidTr="003B4403">
        <w:tc>
          <w:tcPr>
            <w:tcW w:w="4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2CC02" w14:textId="250F1FCB" w:rsidR="00FF06F5" w:rsidRDefault="00BD2461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D246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83328" behindDoc="0" locked="0" layoutInCell="1" allowOverlap="1" wp14:anchorId="448DD320" wp14:editId="3C54D105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105410</wp:posOffset>
                  </wp:positionV>
                  <wp:extent cx="2362200" cy="318897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49203F" w14:textId="62BDC3D8" w:rsidR="00FF06F5" w:rsidRDefault="00FF06F5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670195" w14:textId="6AF465D5" w:rsidR="00FF06F5" w:rsidRDefault="00FF06F5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772458" w14:textId="1104EAD0" w:rsidR="00BD2461" w:rsidRDefault="00BD2461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BA151E" w14:textId="4F189E97" w:rsidR="00BD2461" w:rsidRDefault="00BD2461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8EEE0" w14:textId="6A97B670" w:rsidR="00BD2461" w:rsidRDefault="00BD2461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80CC16" w14:textId="7E286600" w:rsidR="00BD2461" w:rsidRDefault="00BD2461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223120" w14:textId="64CE19F0" w:rsidR="00BD2461" w:rsidRDefault="00BD2461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C356E4" w14:textId="28505F33" w:rsidR="00BD2461" w:rsidRDefault="00BD2461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985392" w14:textId="66F63E18" w:rsidR="00FF06F5" w:rsidRDefault="00FF06F5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AAF13" w14:textId="1D5A79F2" w:rsidR="00FF06F5" w:rsidRDefault="00FF06F5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10F1F9" w14:textId="326BFFC9" w:rsidR="00FF06F5" w:rsidRDefault="00FF06F5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1F8E16" w14:textId="57E2E71C" w:rsidR="00FF06F5" w:rsidRDefault="00FF06F5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B42760" w14:textId="77777777" w:rsidR="00FF06F5" w:rsidRDefault="00FF06F5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0A7EFF" w14:textId="77777777" w:rsidR="00BD2461" w:rsidRPr="00FF06F5" w:rsidRDefault="00BD2461" w:rsidP="00FF06F5">
            <w:pPr>
              <w:spacing w:after="0" w:line="240" w:lineRule="auto"/>
              <w:ind w:firstLine="475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F51E" w14:textId="77777777" w:rsidR="00FF06F5" w:rsidRPr="00C0429F" w:rsidRDefault="00FF06F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68319" w14:textId="77777777" w:rsidR="00FF06F5" w:rsidRPr="0089514C" w:rsidRDefault="00FF06F5" w:rsidP="00FB310D">
            <w:pPr>
              <w:spacing w:after="0" w:line="240" w:lineRule="auto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462F6D5" w14:textId="4DE38DD6" w:rsidR="00214ADD" w:rsidRDefault="00214ADD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CA31D9" w14:textId="77777777" w:rsidR="00FD61B5" w:rsidRDefault="00FD61B5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E74753" w14:textId="77777777" w:rsidR="00FD61B5" w:rsidRDefault="00FD61B5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A7E76F" w14:textId="77777777" w:rsidR="00FD61B5" w:rsidRDefault="00FD61B5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67493" w14:textId="77777777" w:rsidR="00FD61B5" w:rsidRDefault="00FD61B5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310EE" w14:textId="77777777" w:rsidR="00FD61B5" w:rsidRDefault="00FD61B5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70FD5918" w14:textId="77777777" w:rsidR="00FD61B5" w:rsidRDefault="00FD61B5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FD75E" w14:textId="3D461870" w:rsidR="00FD61B5" w:rsidRPr="00FB016D" w:rsidRDefault="00FD61B5" w:rsidP="00214ADD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ประเด็นอื่นๆ</w:t>
      </w:r>
    </w:p>
    <w:tbl>
      <w:tblPr>
        <w:tblW w:w="14828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26"/>
        <w:gridCol w:w="3969"/>
        <w:gridCol w:w="6591"/>
      </w:tblGrid>
      <w:tr w:rsidR="00214ADD" w:rsidRPr="00A11DC6" w14:paraId="67BB6E25" w14:textId="77777777" w:rsidTr="00A62A1F">
        <w:trPr>
          <w:trHeight w:val="178"/>
          <w:tblHeader/>
        </w:trPr>
        <w:tc>
          <w:tcPr>
            <w:tcW w:w="4268" w:type="dxa"/>
            <w:gridSpan w:val="2"/>
            <w:tcBorders>
              <w:bottom w:val="single" w:sz="4" w:space="0" w:color="000000"/>
            </w:tcBorders>
            <w:shd w:val="clear" w:color="auto" w:fill="B8CCE4"/>
          </w:tcPr>
          <w:p w14:paraId="2E85A435" w14:textId="77777777" w:rsidR="00C43B7A" w:rsidRDefault="00C43B7A" w:rsidP="00C43B7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ร่างประกาศ กสทช. เรื่อง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14:paraId="1F34DBA3" w14:textId="57F950DB" w:rsidR="00214ADD" w:rsidRPr="00A11DC6" w:rsidRDefault="00C43B7A" w:rsidP="00C43B7A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43B7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มาตรฐานทางเทคนิคเครื่องส่งฯ</w:t>
            </w:r>
          </w:p>
        </w:tc>
        <w:tc>
          <w:tcPr>
            <w:tcW w:w="3969" w:type="dxa"/>
            <w:vMerge w:val="restart"/>
            <w:shd w:val="clear" w:color="auto" w:fill="B8CCE4"/>
            <w:vAlign w:val="center"/>
          </w:tcPr>
          <w:p w14:paraId="49DAB7B5" w14:textId="77777777" w:rsidR="00214ADD" w:rsidRPr="00A11DC6" w:rsidRDefault="00214ADD" w:rsidP="00A62A1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591" w:type="dxa"/>
            <w:vMerge w:val="restart"/>
            <w:shd w:val="clear" w:color="auto" w:fill="B8CCE4"/>
            <w:vAlign w:val="center"/>
          </w:tcPr>
          <w:p w14:paraId="66C67D22" w14:textId="77777777" w:rsidR="00214ADD" w:rsidRPr="00A11DC6" w:rsidRDefault="00214ADD" w:rsidP="00A62A1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214ADD" w:rsidRPr="00A11DC6" w14:paraId="76257CB2" w14:textId="77777777" w:rsidTr="00C43B7A">
        <w:trPr>
          <w:trHeight w:val="178"/>
          <w:tblHeader/>
        </w:trPr>
        <w:tc>
          <w:tcPr>
            <w:tcW w:w="2142" w:type="dxa"/>
            <w:shd w:val="clear" w:color="auto" w:fill="B8CCE4"/>
          </w:tcPr>
          <w:p w14:paraId="1C7D77C1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ใช่ </w:t>
            </w:r>
          </w:p>
        </w:tc>
        <w:tc>
          <w:tcPr>
            <w:tcW w:w="2126" w:type="dxa"/>
            <w:shd w:val="clear" w:color="auto" w:fill="B8CCE4"/>
          </w:tcPr>
          <w:p w14:paraId="1467F9B0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11D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3969" w:type="dxa"/>
            <w:vMerge/>
            <w:shd w:val="clear" w:color="auto" w:fill="B8CCE4"/>
          </w:tcPr>
          <w:p w14:paraId="73E28EDB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1" w:type="dxa"/>
            <w:vMerge/>
            <w:shd w:val="clear" w:color="auto" w:fill="B8CCE4"/>
          </w:tcPr>
          <w:p w14:paraId="558F510E" w14:textId="77777777" w:rsidR="00214ADD" w:rsidRPr="00A11DC6" w:rsidRDefault="00214ADD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0409DA" w:rsidRPr="00A11DC6" w14:paraId="43941253" w14:textId="77777777" w:rsidTr="00C43B7A">
        <w:trPr>
          <w:trHeight w:val="178"/>
          <w:tblHeader/>
        </w:trPr>
        <w:tc>
          <w:tcPr>
            <w:tcW w:w="2142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485723D6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147DA71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4B946BD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0E20E4B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FD0D95D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F3E794D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B9E28F8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84268F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03E62FE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6A734F9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DE547A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8B9051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011451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47A7B2A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F85AB4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E87EC4" w14:textId="77777777" w:rsidR="000409DA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356C67" w14:textId="271EEC20" w:rsidR="000409DA" w:rsidRPr="00A11DC6" w:rsidRDefault="000409DA" w:rsidP="000409DA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348CA9AC" w14:textId="77777777" w:rsidR="000409DA" w:rsidRPr="00A11DC6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135607E0" w14:textId="77777777" w:rsidR="000409DA" w:rsidRPr="00A11DC6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91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678CE6D" w14:textId="77777777" w:rsidR="000409DA" w:rsidRPr="00A11DC6" w:rsidRDefault="000409DA" w:rsidP="00214AD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372C5927" w14:textId="77777777" w:rsidR="00214ADD" w:rsidRPr="00A11DC6" w:rsidRDefault="00214ADD" w:rsidP="00FB31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sectPr w:rsidR="00214ADD" w:rsidRPr="00A11DC6" w:rsidSect="000409DA">
      <w:headerReference w:type="default" r:id="rId18"/>
      <w:footerReference w:type="default" r:id="rId19"/>
      <w:pgSz w:w="16839" w:h="11907" w:orient="landscape" w:code="9"/>
      <w:pgMar w:top="1134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D123DE" w14:textId="77777777" w:rsidR="007C539A" w:rsidRDefault="007C539A" w:rsidP="00732227">
      <w:pPr>
        <w:spacing w:after="0" w:line="240" w:lineRule="auto"/>
      </w:pPr>
      <w:r>
        <w:separator/>
      </w:r>
    </w:p>
  </w:endnote>
  <w:endnote w:type="continuationSeparator" w:id="0">
    <w:p w14:paraId="4D43B1E8" w14:textId="77777777" w:rsidR="007C539A" w:rsidRDefault="007C539A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037967D2-AE14-4093-B231-AFDC4101EBE6}"/>
    <w:embedBold r:id="rId2" w:fontKey="{3FC3313F-EB2D-4EFB-A767-E42E026F16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B0364CC-51DF-48E1-92A2-4C9CD24404A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1CACD753-9EC5-4056-92BA-A7582ED684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C11E32-3A2F-4F32-ADF8-F2663F210344}"/>
    <w:embedBold r:id="rId6" w:fontKey="{7D4F86F8-247F-449C-9209-AB9D7B37FBD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A4AA213-4A3A-43BB-8E71-6BCA9EE050F0}"/>
    <w:embedBold r:id="rId8" w:fontKey="{BD7B55D8-8E07-4F64-BE8E-978FA8C61B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AE837AC-D035-4C35-A1EB-350F13A56E5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1CF7F710-9074-4342-8DDC-008CDBAA37B5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133F3661-9324-47DF-84BF-03068AA9A09A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55462A95-8F09-4418-8E44-26D71786D01A}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3" w:fontKey="{C06F26AF-1D44-4043-A8D4-3ADF721101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2F266" w14:textId="77777777" w:rsidR="00CC6D23" w:rsidRPr="001A3D20" w:rsidRDefault="00CC6D23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/>
        <w:color w:val="7F7F7F" w:themeColor="background1" w:themeShade="7F"/>
        <w:spacing w:val="60"/>
        <w:sz w:val="31"/>
        <w:szCs w:val="31"/>
        <w:cs/>
      </w:rPr>
      <w:tab/>
    </w:r>
    <w:r>
      <w:rPr>
        <w:rFonts w:ascii="TH SarabunPSK" w:hAnsi="TH SarabunPSK" w:cs="TH SarabunPSK" w:hint="cs"/>
        <w:color w:val="7F7F7F" w:themeColor="background1" w:themeShade="7F"/>
        <w:spacing w:val="60"/>
        <w:sz w:val="31"/>
        <w:szCs w:val="31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F493D6" w14:textId="77777777" w:rsidR="007C539A" w:rsidRDefault="007C539A" w:rsidP="00732227">
      <w:pPr>
        <w:spacing w:after="0" w:line="240" w:lineRule="auto"/>
      </w:pPr>
      <w:r>
        <w:separator/>
      </w:r>
    </w:p>
  </w:footnote>
  <w:footnote w:type="continuationSeparator" w:id="0">
    <w:p w14:paraId="76C62AC5" w14:textId="77777777" w:rsidR="007C539A" w:rsidRDefault="007C539A" w:rsidP="00732227">
      <w:pPr>
        <w:spacing w:after="0" w:line="240" w:lineRule="auto"/>
      </w:pPr>
      <w:r>
        <w:continuationSeparator/>
      </w:r>
    </w:p>
  </w:footnote>
  <w:footnote w:id="1">
    <w:p w14:paraId="38AF0E18" w14:textId="77777777" w:rsidR="005B25A5" w:rsidRDefault="005B25A5" w:rsidP="005B25A5">
      <w:pPr>
        <w:pStyle w:val="FootnoteText"/>
        <w:rPr>
          <w:rFonts w:ascii="TH SarabunPSK" w:hAnsi="TH SarabunPSK" w:cs="TH SarabunPSK"/>
        </w:rPr>
      </w:pPr>
      <w:r>
        <w:rPr>
          <w:rStyle w:val="FootnoteReference"/>
          <w:rFonts w:ascii="TH SarabunPSK" w:hAnsi="TH SarabunPSK" w:cs="TH SarabunPSK"/>
        </w:rPr>
        <w:footnoteRef/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แถบความถี่ที่จำเป็น</w:t>
      </w:r>
      <w:r>
        <w:rPr>
          <w:rFonts w:ascii="TH SarabunPSK" w:hAnsi="TH SarabunPSK" w:cs="TH SarabunPSK"/>
          <w:sz w:val="28"/>
          <w:szCs w:val="28"/>
        </w:rPr>
        <w:t xml:space="preserve"> (Necessary Bandwidth) </w:t>
      </w:r>
      <w:r>
        <w:rPr>
          <w:rFonts w:ascii="TH SarabunPSK" w:hAnsi="TH SarabunPSK" w:cs="TH SarabunPSK" w:hint="cs"/>
          <w:sz w:val="28"/>
          <w:szCs w:val="28"/>
          <w:cs/>
        </w:rPr>
        <w:t>มีค่าเท่ากับ</w:t>
      </w:r>
      <w:r>
        <w:rPr>
          <w:rFonts w:ascii="TH SarabunPSK" w:hAnsi="TH SarabunPSK" w:cs="TH SarabunPSK"/>
          <w:sz w:val="28"/>
          <w:szCs w:val="28"/>
        </w:rPr>
        <w:t xml:space="preserve"> 1.536 </w:t>
      </w:r>
      <w:r>
        <w:rPr>
          <w:rFonts w:ascii="TH SarabunPSK" w:hAnsi="TH SarabunPSK" w:cs="TH SarabunPSK" w:hint="cs"/>
          <w:sz w:val="28"/>
          <w:szCs w:val="28"/>
          <w:cs/>
        </w:rPr>
        <w:t>เมกะเฮิรตซ์</w:t>
      </w:r>
      <w:r>
        <w:rPr>
          <w:rFonts w:ascii="TH SarabunPSK" w:hAnsi="TH SarabunPSK" w:cs="TH SarabunPSK"/>
          <w:sz w:val="28"/>
          <w:szCs w:val="28"/>
        </w:rPr>
        <w:t xml:space="preserve"> (MHz) </w:t>
      </w:r>
      <w:r>
        <w:rPr>
          <w:rFonts w:ascii="TH SarabunPSK" w:hAnsi="TH SarabunPSK" w:cs="TH SarabunPSK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02F66" w14:textId="6E4FF34C" w:rsidR="005B6760" w:rsidRDefault="005B6760">
    <w:pPr>
      <w:pStyle w:val="Header"/>
    </w:pPr>
    <w:r w:rsidRPr="00732227">
      <w:rPr>
        <w:noProof/>
      </w:rPr>
      <w:drawing>
        <wp:anchor distT="0" distB="0" distL="114300" distR="114300" simplePos="0" relativeHeight="251659264" behindDoc="0" locked="0" layoutInCell="1" allowOverlap="1" wp14:anchorId="0C35A366" wp14:editId="3AE9A42E">
          <wp:simplePos x="0" y="0"/>
          <wp:positionH relativeFrom="column">
            <wp:posOffset>-940124</wp:posOffset>
          </wp:positionH>
          <wp:positionV relativeFrom="paragraph">
            <wp:posOffset>-474980</wp:posOffset>
          </wp:positionV>
          <wp:extent cx="10731113" cy="286247"/>
          <wp:effectExtent l="19050" t="0" r="0" b="0"/>
          <wp:wrapNone/>
          <wp:docPr id="41" name="Picture 41" descr="Pictur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4.jpg"/>
                  <pic:cNvPicPr/>
                </pic:nvPicPr>
                <pic:blipFill>
                  <a:blip r:embed="rId1"/>
                  <a:srcRect t="-34617" b="-34617"/>
                  <a:stretch>
                    <a:fillRect/>
                  </a:stretch>
                </pic:blipFill>
                <pic:spPr>
                  <a:xfrm>
                    <a:off x="0" y="0"/>
                    <a:ext cx="10731113" cy="2862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30F64"/>
    <w:multiLevelType w:val="hybridMultilevel"/>
    <w:tmpl w:val="B720FFF4"/>
    <w:lvl w:ilvl="0" w:tplc="DC58B296">
      <w:start w:val="1"/>
      <w:numFmt w:val="decimal"/>
      <w:lvlText w:val="%1."/>
      <w:lvlJc w:val="left"/>
      <w:pPr>
        <w:ind w:left="75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A6D33AB"/>
    <w:multiLevelType w:val="multilevel"/>
    <w:tmpl w:val="CCBC01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75" w:hanging="570"/>
      </w:pPr>
    </w:lvl>
    <w:lvl w:ilvl="2">
      <w:start w:val="1"/>
      <w:numFmt w:val="decimal"/>
      <w:isLgl/>
      <w:lvlText w:val="%1.%2.%3"/>
      <w:lvlJc w:val="left"/>
      <w:pPr>
        <w:ind w:left="1570" w:hanging="720"/>
      </w:pPr>
    </w:lvl>
    <w:lvl w:ilvl="3">
      <w:start w:val="1"/>
      <w:numFmt w:val="decimal"/>
      <w:isLgl/>
      <w:lvlText w:val="%1.%2.%3.%4"/>
      <w:lvlJc w:val="left"/>
      <w:pPr>
        <w:ind w:left="1815" w:hanging="720"/>
      </w:pPr>
    </w:lvl>
    <w:lvl w:ilvl="4">
      <w:start w:val="1"/>
      <w:numFmt w:val="decimal"/>
      <w:isLgl/>
      <w:lvlText w:val="%1.%2.%3.%4.%5"/>
      <w:lvlJc w:val="left"/>
      <w:pPr>
        <w:ind w:left="2420" w:hanging="1080"/>
      </w:pPr>
    </w:lvl>
    <w:lvl w:ilvl="5">
      <w:start w:val="1"/>
      <w:numFmt w:val="decimal"/>
      <w:isLgl/>
      <w:lvlText w:val="%1.%2.%3.%4.%5.%6"/>
      <w:lvlJc w:val="left"/>
      <w:pPr>
        <w:ind w:left="2665" w:hanging="1080"/>
      </w:pPr>
    </w:lvl>
    <w:lvl w:ilvl="6">
      <w:start w:val="1"/>
      <w:numFmt w:val="decimal"/>
      <w:isLgl/>
      <w:lvlText w:val="%1.%2.%3.%4.%5.%6.%7"/>
      <w:lvlJc w:val="left"/>
      <w:pPr>
        <w:ind w:left="3270" w:hanging="1440"/>
      </w:pPr>
    </w:lvl>
    <w:lvl w:ilvl="7">
      <w:start w:val="1"/>
      <w:numFmt w:val="decimal"/>
      <w:isLgl/>
      <w:lvlText w:val="%1.%2.%3.%4.%5.%6.%7.%8"/>
      <w:lvlJc w:val="left"/>
      <w:pPr>
        <w:ind w:left="3515" w:hanging="1440"/>
      </w:pPr>
    </w:lvl>
    <w:lvl w:ilvl="8">
      <w:start w:val="1"/>
      <w:numFmt w:val="decimal"/>
      <w:isLgl/>
      <w:lvlText w:val="%1.%2.%3.%4.%5.%6.%7.%8.%9"/>
      <w:lvlJc w:val="left"/>
      <w:pPr>
        <w:ind w:left="4120" w:hanging="1800"/>
      </w:pPr>
    </w:lvl>
  </w:abstractNum>
  <w:abstractNum w:abstractNumId="2" w15:restartNumberingAfterBreak="0">
    <w:nsid w:val="0D262209"/>
    <w:multiLevelType w:val="hybridMultilevel"/>
    <w:tmpl w:val="F47615C6"/>
    <w:lvl w:ilvl="0" w:tplc="A920B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FB1B13"/>
    <w:multiLevelType w:val="hybridMultilevel"/>
    <w:tmpl w:val="9F3C62DA"/>
    <w:lvl w:ilvl="0" w:tplc="DCD20E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16190"/>
    <w:multiLevelType w:val="hybridMultilevel"/>
    <w:tmpl w:val="4B5A1E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434A1"/>
    <w:multiLevelType w:val="hybridMultilevel"/>
    <w:tmpl w:val="9EFC9D50"/>
    <w:lvl w:ilvl="0" w:tplc="2C8C4E70">
      <w:start w:val="1"/>
      <w:numFmt w:val="decimal"/>
      <w:lvlText w:val="(%1)"/>
      <w:lvlJc w:val="left"/>
      <w:pPr>
        <w:ind w:left="1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2" w:hanging="360"/>
      </w:pPr>
    </w:lvl>
    <w:lvl w:ilvl="2" w:tplc="0409001B" w:tentative="1">
      <w:start w:val="1"/>
      <w:numFmt w:val="lowerRoman"/>
      <w:lvlText w:val="%3."/>
      <w:lvlJc w:val="right"/>
      <w:pPr>
        <w:ind w:left="3162" w:hanging="180"/>
      </w:pPr>
    </w:lvl>
    <w:lvl w:ilvl="3" w:tplc="0409000F" w:tentative="1">
      <w:start w:val="1"/>
      <w:numFmt w:val="decimal"/>
      <w:lvlText w:val="%4."/>
      <w:lvlJc w:val="left"/>
      <w:pPr>
        <w:ind w:left="3882" w:hanging="360"/>
      </w:pPr>
    </w:lvl>
    <w:lvl w:ilvl="4" w:tplc="04090019" w:tentative="1">
      <w:start w:val="1"/>
      <w:numFmt w:val="lowerLetter"/>
      <w:lvlText w:val="%5."/>
      <w:lvlJc w:val="left"/>
      <w:pPr>
        <w:ind w:left="4602" w:hanging="360"/>
      </w:pPr>
    </w:lvl>
    <w:lvl w:ilvl="5" w:tplc="0409001B" w:tentative="1">
      <w:start w:val="1"/>
      <w:numFmt w:val="lowerRoman"/>
      <w:lvlText w:val="%6."/>
      <w:lvlJc w:val="right"/>
      <w:pPr>
        <w:ind w:left="5322" w:hanging="180"/>
      </w:pPr>
    </w:lvl>
    <w:lvl w:ilvl="6" w:tplc="0409000F" w:tentative="1">
      <w:start w:val="1"/>
      <w:numFmt w:val="decimal"/>
      <w:lvlText w:val="%7."/>
      <w:lvlJc w:val="left"/>
      <w:pPr>
        <w:ind w:left="6042" w:hanging="360"/>
      </w:pPr>
    </w:lvl>
    <w:lvl w:ilvl="7" w:tplc="04090019" w:tentative="1">
      <w:start w:val="1"/>
      <w:numFmt w:val="lowerLetter"/>
      <w:lvlText w:val="%8."/>
      <w:lvlJc w:val="left"/>
      <w:pPr>
        <w:ind w:left="6762" w:hanging="360"/>
      </w:pPr>
    </w:lvl>
    <w:lvl w:ilvl="8" w:tplc="0409001B" w:tentative="1">
      <w:start w:val="1"/>
      <w:numFmt w:val="lowerRoman"/>
      <w:lvlText w:val="%9."/>
      <w:lvlJc w:val="right"/>
      <w:pPr>
        <w:ind w:left="7482" w:hanging="180"/>
      </w:pPr>
    </w:lvl>
  </w:abstractNum>
  <w:abstractNum w:abstractNumId="6" w15:restartNumberingAfterBreak="0">
    <w:nsid w:val="13112B1E"/>
    <w:multiLevelType w:val="hybridMultilevel"/>
    <w:tmpl w:val="E3F0F066"/>
    <w:lvl w:ilvl="0" w:tplc="CD70E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3815EEB"/>
    <w:multiLevelType w:val="hybridMultilevel"/>
    <w:tmpl w:val="7054A1EA"/>
    <w:lvl w:ilvl="0" w:tplc="F5A6A5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H SarabunIT๙" w:hAnsi="TH SarabunIT๙" w:cs="TH SarabunIT๙" w:hint="default"/>
      </w:rPr>
    </w:lvl>
    <w:lvl w:ilvl="1" w:tplc="B7B075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18FA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E8F0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8E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9EEC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9C5D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E4E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E47B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4130E2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 w15:restartNumberingAfterBreak="0">
    <w:nsid w:val="168F1E72"/>
    <w:multiLevelType w:val="hybridMultilevel"/>
    <w:tmpl w:val="6658C3D0"/>
    <w:lvl w:ilvl="0" w:tplc="215295E8">
      <w:start w:val="1"/>
      <w:numFmt w:val="decimal"/>
      <w:lvlText w:val="%1."/>
      <w:lvlJc w:val="left"/>
      <w:pPr>
        <w:ind w:left="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0" w15:restartNumberingAfterBreak="0">
    <w:nsid w:val="18F34EC9"/>
    <w:multiLevelType w:val="hybridMultilevel"/>
    <w:tmpl w:val="9CAE3448"/>
    <w:lvl w:ilvl="0" w:tplc="C5501DCC">
      <w:start w:val="1"/>
      <w:numFmt w:val="decimal"/>
      <w:lvlText w:val="(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1" w15:restartNumberingAfterBreak="0">
    <w:nsid w:val="1ADD44DC"/>
    <w:multiLevelType w:val="hybridMultilevel"/>
    <w:tmpl w:val="AB764854"/>
    <w:lvl w:ilvl="0" w:tplc="113CA4CA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12" w15:restartNumberingAfterBreak="0">
    <w:nsid w:val="1CEC51B5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1F552C79"/>
    <w:multiLevelType w:val="hybridMultilevel"/>
    <w:tmpl w:val="B2609FCC"/>
    <w:lvl w:ilvl="0" w:tplc="D1B810B0">
      <w:start w:val="1"/>
      <w:numFmt w:val="thaiNumbers"/>
      <w:lvlText w:val="(%1)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4" w15:restartNumberingAfterBreak="0">
    <w:nsid w:val="1FA702C9"/>
    <w:multiLevelType w:val="hybridMultilevel"/>
    <w:tmpl w:val="251ABCEA"/>
    <w:lvl w:ilvl="0" w:tplc="8500B4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4D22B9"/>
    <w:multiLevelType w:val="hybridMultilevel"/>
    <w:tmpl w:val="F38E47AC"/>
    <w:lvl w:ilvl="0" w:tplc="E7D45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EA79CD"/>
    <w:multiLevelType w:val="hybridMultilevel"/>
    <w:tmpl w:val="99447154"/>
    <w:lvl w:ilvl="0" w:tplc="11869AE2">
      <w:start w:val="1"/>
      <w:numFmt w:val="decimal"/>
      <w:lvlText w:val="(%1)"/>
      <w:lvlJc w:val="left"/>
      <w:pPr>
        <w:ind w:left="1920" w:hanging="360"/>
      </w:pPr>
      <w:rPr>
        <w:rFonts w:ascii="TH SarabunIT๙" w:hAnsi="TH SarabunIT๙" w:cs="TH SarabunIT๙"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17" w15:restartNumberingAfterBreak="0">
    <w:nsid w:val="23F9468C"/>
    <w:multiLevelType w:val="hybridMultilevel"/>
    <w:tmpl w:val="EFA4FD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55DC6"/>
    <w:multiLevelType w:val="hybridMultilevel"/>
    <w:tmpl w:val="BC58EF24"/>
    <w:lvl w:ilvl="0" w:tplc="66E85A96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C766F9"/>
    <w:multiLevelType w:val="hybridMultilevel"/>
    <w:tmpl w:val="654EB622"/>
    <w:lvl w:ilvl="0" w:tplc="60C6FFCE">
      <w:start w:val="1"/>
      <w:numFmt w:val="thaiNumbers"/>
      <w:lvlText w:val="%1."/>
      <w:lvlJc w:val="left"/>
      <w:pPr>
        <w:ind w:left="14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7" w:hanging="360"/>
      </w:pPr>
    </w:lvl>
    <w:lvl w:ilvl="2" w:tplc="0409001B" w:tentative="1">
      <w:start w:val="1"/>
      <w:numFmt w:val="lowerRoman"/>
      <w:lvlText w:val="%3."/>
      <w:lvlJc w:val="right"/>
      <w:pPr>
        <w:ind w:left="2937" w:hanging="180"/>
      </w:pPr>
    </w:lvl>
    <w:lvl w:ilvl="3" w:tplc="0409000F" w:tentative="1">
      <w:start w:val="1"/>
      <w:numFmt w:val="decimal"/>
      <w:lvlText w:val="%4."/>
      <w:lvlJc w:val="left"/>
      <w:pPr>
        <w:ind w:left="3657" w:hanging="360"/>
      </w:pPr>
    </w:lvl>
    <w:lvl w:ilvl="4" w:tplc="04090019" w:tentative="1">
      <w:start w:val="1"/>
      <w:numFmt w:val="lowerLetter"/>
      <w:lvlText w:val="%5."/>
      <w:lvlJc w:val="left"/>
      <w:pPr>
        <w:ind w:left="4377" w:hanging="360"/>
      </w:pPr>
    </w:lvl>
    <w:lvl w:ilvl="5" w:tplc="0409001B" w:tentative="1">
      <w:start w:val="1"/>
      <w:numFmt w:val="lowerRoman"/>
      <w:lvlText w:val="%6."/>
      <w:lvlJc w:val="right"/>
      <w:pPr>
        <w:ind w:left="5097" w:hanging="180"/>
      </w:pPr>
    </w:lvl>
    <w:lvl w:ilvl="6" w:tplc="0409000F" w:tentative="1">
      <w:start w:val="1"/>
      <w:numFmt w:val="decimal"/>
      <w:lvlText w:val="%7."/>
      <w:lvlJc w:val="left"/>
      <w:pPr>
        <w:ind w:left="5817" w:hanging="360"/>
      </w:pPr>
    </w:lvl>
    <w:lvl w:ilvl="7" w:tplc="04090019" w:tentative="1">
      <w:start w:val="1"/>
      <w:numFmt w:val="lowerLetter"/>
      <w:lvlText w:val="%8."/>
      <w:lvlJc w:val="left"/>
      <w:pPr>
        <w:ind w:left="6537" w:hanging="360"/>
      </w:pPr>
    </w:lvl>
    <w:lvl w:ilvl="8" w:tplc="0409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20" w15:restartNumberingAfterBreak="0">
    <w:nsid w:val="2818506B"/>
    <w:multiLevelType w:val="hybridMultilevel"/>
    <w:tmpl w:val="F1281024"/>
    <w:lvl w:ilvl="0" w:tplc="A4F856DC">
      <w:start w:val="1"/>
      <w:numFmt w:val="bullet"/>
      <w:lvlText w:val=""/>
      <w:lvlJc w:val="left"/>
      <w:pPr>
        <w:ind w:left="1035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1" w15:restartNumberingAfterBreak="0">
    <w:nsid w:val="286743EA"/>
    <w:multiLevelType w:val="hybridMultilevel"/>
    <w:tmpl w:val="9EFC9D50"/>
    <w:lvl w:ilvl="0" w:tplc="2C8C4E70">
      <w:start w:val="1"/>
      <w:numFmt w:val="decimal"/>
      <w:lvlText w:val="(%1)"/>
      <w:lvlJc w:val="left"/>
      <w:pPr>
        <w:ind w:left="1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2" w:hanging="360"/>
      </w:pPr>
    </w:lvl>
    <w:lvl w:ilvl="2" w:tplc="0409001B" w:tentative="1">
      <w:start w:val="1"/>
      <w:numFmt w:val="lowerRoman"/>
      <w:lvlText w:val="%3."/>
      <w:lvlJc w:val="right"/>
      <w:pPr>
        <w:ind w:left="3162" w:hanging="180"/>
      </w:pPr>
    </w:lvl>
    <w:lvl w:ilvl="3" w:tplc="0409000F" w:tentative="1">
      <w:start w:val="1"/>
      <w:numFmt w:val="decimal"/>
      <w:lvlText w:val="%4."/>
      <w:lvlJc w:val="left"/>
      <w:pPr>
        <w:ind w:left="3882" w:hanging="360"/>
      </w:pPr>
    </w:lvl>
    <w:lvl w:ilvl="4" w:tplc="04090019" w:tentative="1">
      <w:start w:val="1"/>
      <w:numFmt w:val="lowerLetter"/>
      <w:lvlText w:val="%5."/>
      <w:lvlJc w:val="left"/>
      <w:pPr>
        <w:ind w:left="4602" w:hanging="360"/>
      </w:pPr>
    </w:lvl>
    <w:lvl w:ilvl="5" w:tplc="0409001B" w:tentative="1">
      <w:start w:val="1"/>
      <w:numFmt w:val="lowerRoman"/>
      <w:lvlText w:val="%6."/>
      <w:lvlJc w:val="right"/>
      <w:pPr>
        <w:ind w:left="5322" w:hanging="180"/>
      </w:pPr>
    </w:lvl>
    <w:lvl w:ilvl="6" w:tplc="0409000F" w:tentative="1">
      <w:start w:val="1"/>
      <w:numFmt w:val="decimal"/>
      <w:lvlText w:val="%7."/>
      <w:lvlJc w:val="left"/>
      <w:pPr>
        <w:ind w:left="6042" w:hanging="360"/>
      </w:pPr>
    </w:lvl>
    <w:lvl w:ilvl="7" w:tplc="04090019" w:tentative="1">
      <w:start w:val="1"/>
      <w:numFmt w:val="lowerLetter"/>
      <w:lvlText w:val="%8."/>
      <w:lvlJc w:val="left"/>
      <w:pPr>
        <w:ind w:left="6762" w:hanging="360"/>
      </w:pPr>
    </w:lvl>
    <w:lvl w:ilvl="8" w:tplc="0409001B" w:tentative="1">
      <w:start w:val="1"/>
      <w:numFmt w:val="lowerRoman"/>
      <w:lvlText w:val="%9."/>
      <w:lvlJc w:val="right"/>
      <w:pPr>
        <w:ind w:left="7482" w:hanging="180"/>
      </w:pPr>
    </w:lvl>
  </w:abstractNum>
  <w:abstractNum w:abstractNumId="22" w15:restartNumberingAfterBreak="0">
    <w:nsid w:val="3644179C"/>
    <w:multiLevelType w:val="hybridMultilevel"/>
    <w:tmpl w:val="C8BAFC9A"/>
    <w:lvl w:ilvl="0" w:tplc="6704A0EC">
      <w:start w:val="1"/>
      <w:numFmt w:val="decimal"/>
      <w:lvlText w:val="(%1)"/>
      <w:lvlJc w:val="left"/>
      <w:pPr>
        <w:ind w:left="961" w:hanging="360"/>
      </w:pPr>
      <w:rPr>
        <w:rFonts w:ascii="TH SarabunIT๙" w:hAnsi="TH SarabunIT๙" w:cs="TH SarabunIT๙" w:hint="default"/>
      </w:rPr>
    </w:lvl>
    <w:lvl w:ilvl="1" w:tplc="04090019">
      <w:start w:val="1"/>
      <w:numFmt w:val="lowerLetter"/>
      <w:lvlText w:val="%2."/>
      <w:lvlJc w:val="left"/>
      <w:pPr>
        <w:ind w:left="1681" w:hanging="360"/>
      </w:pPr>
    </w:lvl>
    <w:lvl w:ilvl="2" w:tplc="0409001B">
      <w:start w:val="1"/>
      <w:numFmt w:val="lowerRoman"/>
      <w:lvlText w:val="%3."/>
      <w:lvlJc w:val="right"/>
      <w:pPr>
        <w:ind w:left="2401" w:hanging="180"/>
      </w:pPr>
    </w:lvl>
    <w:lvl w:ilvl="3" w:tplc="0409000F">
      <w:start w:val="1"/>
      <w:numFmt w:val="decimal"/>
      <w:lvlText w:val="%4."/>
      <w:lvlJc w:val="left"/>
      <w:pPr>
        <w:ind w:left="3121" w:hanging="360"/>
      </w:pPr>
    </w:lvl>
    <w:lvl w:ilvl="4" w:tplc="04090019">
      <w:start w:val="1"/>
      <w:numFmt w:val="lowerLetter"/>
      <w:lvlText w:val="%5."/>
      <w:lvlJc w:val="left"/>
      <w:pPr>
        <w:ind w:left="3841" w:hanging="360"/>
      </w:pPr>
    </w:lvl>
    <w:lvl w:ilvl="5" w:tplc="0409001B">
      <w:start w:val="1"/>
      <w:numFmt w:val="lowerRoman"/>
      <w:lvlText w:val="%6."/>
      <w:lvlJc w:val="right"/>
      <w:pPr>
        <w:ind w:left="4561" w:hanging="180"/>
      </w:pPr>
    </w:lvl>
    <w:lvl w:ilvl="6" w:tplc="0409000F">
      <w:start w:val="1"/>
      <w:numFmt w:val="decimal"/>
      <w:lvlText w:val="%7."/>
      <w:lvlJc w:val="left"/>
      <w:pPr>
        <w:ind w:left="5281" w:hanging="360"/>
      </w:pPr>
    </w:lvl>
    <w:lvl w:ilvl="7" w:tplc="04090019">
      <w:start w:val="1"/>
      <w:numFmt w:val="lowerLetter"/>
      <w:lvlText w:val="%8."/>
      <w:lvlJc w:val="left"/>
      <w:pPr>
        <w:ind w:left="6001" w:hanging="360"/>
      </w:pPr>
    </w:lvl>
    <w:lvl w:ilvl="8" w:tplc="0409001B">
      <w:start w:val="1"/>
      <w:numFmt w:val="lowerRoman"/>
      <w:lvlText w:val="%9."/>
      <w:lvlJc w:val="right"/>
      <w:pPr>
        <w:ind w:left="6721" w:hanging="180"/>
      </w:pPr>
    </w:lvl>
  </w:abstractNum>
  <w:abstractNum w:abstractNumId="23" w15:restartNumberingAfterBreak="0">
    <w:nsid w:val="370D2B3D"/>
    <w:multiLevelType w:val="multilevel"/>
    <w:tmpl w:val="0C1C101C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392C1849"/>
    <w:multiLevelType w:val="multilevel"/>
    <w:tmpl w:val="88CA38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0071947"/>
    <w:multiLevelType w:val="hybridMultilevel"/>
    <w:tmpl w:val="442CE0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5B1844"/>
    <w:multiLevelType w:val="multilevel"/>
    <w:tmpl w:val="FCA290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1B91D37"/>
    <w:multiLevelType w:val="hybridMultilevel"/>
    <w:tmpl w:val="005E5092"/>
    <w:lvl w:ilvl="0" w:tplc="E4DC7C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478743F4"/>
    <w:multiLevelType w:val="hybridMultilevel"/>
    <w:tmpl w:val="425AE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54126A"/>
    <w:multiLevelType w:val="hybridMultilevel"/>
    <w:tmpl w:val="EFA4FD42"/>
    <w:lvl w:ilvl="0" w:tplc="AEB601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AC4E9D"/>
    <w:multiLevelType w:val="hybridMultilevel"/>
    <w:tmpl w:val="9EFC9D50"/>
    <w:lvl w:ilvl="0" w:tplc="2C8C4E70">
      <w:start w:val="1"/>
      <w:numFmt w:val="decimal"/>
      <w:lvlText w:val="(%1)"/>
      <w:lvlJc w:val="left"/>
      <w:pPr>
        <w:ind w:left="1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2" w:hanging="360"/>
      </w:pPr>
    </w:lvl>
    <w:lvl w:ilvl="2" w:tplc="0409001B" w:tentative="1">
      <w:start w:val="1"/>
      <w:numFmt w:val="lowerRoman"/>
      <w:lvlText w:val="%3."/>
      <w:lvlJc w:val="right"/>
      <w:pPr>
        <w:ind w:left="3162" w:hanging="180"/>
      </w:pPr>
    </w:lvl>
    <w:lvl w:ilvl="3" w:tplc="0409000F" w:tentative="1">
      <w:start w:val="1"/>
      <w:numFmt w:val="decimal"/>
      <w:lvlText w:val="%4."/>
      <w:lvlJc w:val="left"/>
      <w:pPr>
        <w:ind w:left="3882" w:hanging="360"/>
      </w:pPr>
    </w:lvl>
    <w:lvl w:ilvl="4" w:tplc="04090019" w:tentative="1">
      <w:start w:val="1"/>
      <w:numFmt w:val="lowerLetter"/>
      <w:lvlText w:val="%5."/>
      <w:lvlJc w:val="left"/>
      <w:pPr>
        <w:ind w:left="4602" w:hanging="360"/>
      </w:pPr>
    </w:lvl>
    <w:lvl w:ilvl="5" w:tplc="0409001B" w:tentative="1">
      <w:start w:val="1"/>
      <w:numFmt w:val="lowerRoman"/>
      <w:lvlText w:val="%6."/>
      <w:lvlJc w:val="right"/>
      <w:pPr>
        <w:ind w:left="5322" w:hanging="180"/>
      </w:pPr>
    </w:lvl>
    <w:lvl w:ilvl="6" w:tplc="0409000F" w:tentative="1">
      <w:start w:val="1"/>
      <w:numFmt w:val="decimal"/>
      <w:lvlText w:val="%7."/>
      <w:lvlJc w:val="left"/>
      <w:pPr>
        <w:ind w:left="6042" w:hanging="360"/>
      </w:pPr>
    </w:lvl>
    <w:lvl w:ilvl="7" w:tplc="04090019" w:tentative="1">
      <w:start w:val="1"/>
      <w:numFmt w:val="lowerLetter"/>
      <w:lvlText w:val="%8."/>
      <w:lvlJc w:val="left"/>
      <w:pPr>
        <w:ind w:left="6762" w:hanging="360"/>
      </w:pPr>
    </w:lvl>
    <w:lvl w:ilvl="8" w:tplc="0409001B" w:tentative="1">
      <w:start w:val="1"/>
      <w:numFmt w:val="lowerRoman"/>
      <w:lvlText w:val="%9."/>
      <w:lvlJc w:val="right"/>
      <w:pPr>
        <w:ind w:left="7482" w:hanging="180"/>
      </w:pPr>
    </w:lvl>
  </w:abstractNum>
  <w:abstractNum w:abstractNumId="31" w15:restartNumberingAfterBreak="0">
    <w:nsid w:val="4D9051F9"/>
    <w:multiLevelType w:val="hybridMultilevel"/>
    <w:tmpl w:val="FFC82174"/>
    <w:lvl w:ilvl="0" w:tplc="DCD20E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EB08DF"/>
    <w:multiLevelType w:val="hybridMultilevel"/>
    <w:tmpl w:val="3FAAC244"/>
    <w:lvl w:ilvl="0" w:tplc="DE9E18A8">
      <w:start w:val="1"/>
      <w:numFmt w:val="thaiNumbers"/>
      <w:lvlText w:val="(%1)"/>
      <w:lvlJc w:val="left"/>
      <w:pPr>
        <w:ind w:left="144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3" w15:restartNumberingAfterBreak="0">
    <w:nsid w:val="5D782156"/>
    <w:multiLevelType w:val="hybridMultilevel"/>
    <w:tmpl w:val="80965BD4"/>
    <w:lvl w:ilvl="0" w:tplc="B16E3A72">
      <w:start w:val="1"/>
      <w:numFmt w:val="decimal"/>
      <w:lvlText w:val="(%1)"/>
      <w:lvlJc w:val="left"/>
      <w:pPr>
        <w:ind w:left="2282" w:hanging="360"/>
      </w:pPr>
    </w:lvl>
    <w:lvl w:ilvl="1" w:tplc="04090019">
      <w:start w:val="1"/>
      <w:numFmt w:val="lowerLetter"/>
      <w:lvlText w:val="%2."/>
      <w:lvlJc w:val="left"/>
      <w:pPr>
        <w:ind w:left="3002" w:hanging="360"/>
      </w:pPr>
    </w:lvl>
    <w:lvl w:ilvl="2" w:tplc="0409001B">
      <w:start w:val="1"/>
      <w:numFmt w:val="lowerRoman"/>
      <w:lvlText w:val="%3."/>
      <w:lvlJc w:val="right"/>
      <w:pPr>
        <w:ind w:left="3722" w:hanging="180"/>
      </w:pPr>
    </w:lvl>
    <w:lvl w:ilvl="3" w:tplc="0409000F">
      <w:start w:val="1"/>
      <w:numFmt w:val="decimal"/>
      <w:lvlText w:val="%4."/>
      <w:lvlJc w:val="left"/>
      <w:pPr>
        <w:ind w:left="4442" w:hanging="360"/>
      </w:pPr>
    </w:lvl>
    <w:lvl w:ilvl="4" w:tplc="04090019">
      <w:start w:val="1"/>
      <w:numFmt w:val="lowerLetter"/>
      <w:lvlText w:val="%5."/>
      <w:lvlJc w:val="left"/>
      <w:pPr>
        <w:ind w:left="5162" w:hanging="360"/>
      </w:pPr>
    </w:lvl>
    <w:lvl w:ilvl="5" w:tplc="0409001B">
      <w:start w:val="1"/>
      <w:numFmt w:val="lowerRoman"/>
      <w:lvlText w:val="%6."/>
      <w:lvlJc w:val="right"/>
      <w:pPr>
        <w:ind w:left="5882" w:hanging="180"/>
      </w:pPr>
    </w:lvl>
    <w:lvl w:ilvl="6" w:tplc="0409000F">
      <w:start w:val="1"/>
      <w:numFmt w:val="decimal"/>
      <w:lvlText w:val="%7."/>
      <w:lvlJc w:val="left"/>
      <w:pPr>
        <w:ind w:left="6602" w:hanging="360"/>
      </w:pPr>
    </w:lvl>
    <w:lvl w:ilvl="7" w:tplc="04090019">
      <w:start w:val="1"/>
      <w:numFmt w:val="lowerLetter"/>
      <w:lvlText w:val="%8."/>
      <w:lvlJc w:val="left"/>
      <w:pPr>
        <w:ind w:left="7322" w:hanging="360"/>
      </w:pPr>
    </w:lvl>
    <w:lvl w:ilvl="8" w:tplc="0409001B">
      <w:start w:val="1"/>
      <w:numFmt w:val="lowerRoman"/>
      <w:lvlText w:val="%9."/>
      <w:lvlJc w:val="right"/>
      <w:pPr>
        <w:ind w:left="8042" w:hanging="180"/>
      </w:pPr>
    </w:lvl>
  </w:abstractNum>
  <w:abstractNum w:abstractNumId="34" w15:restartNumberingAfterBreak="0">
    <w:nsid w:val="633530A6"/>
    <w:multiLevelType w:val="hybridMultilevel"/>
    <w:tmpl w:val="99447154"/>
    <w:lvl w:ilvl="0" w:tplc="11869AE2">
      <w:start w:val="1"/>
      <w:numFmt w:val="decimal"/>
      <w:lvlText w:val="(%1)"/>
      <w:lvlJc w:val="left"/>
      <w:pPr>
        <w:ind w:left="1920" w:hanging="360"/>
      </w:pPr>
      <w:rPr>
        <w:rFonts w:ascii="TH SarabunIT๙" w:hAnsi="TH SarabunIT๙" w:cs="TH SarabunIT๙"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35" w15:restartNumberingAfterBreak="0">
    <w:nsid w:val="644911DD"/>
    <w:multiLevelType w:val="hybridMultilevel"/>
    <w:tmpl w:val="5FE2E646"/>
    <w:lvl w:ilvl="0" w:tplc="52A4F3FA">
      <w:start w:val="1"/>
      <w:numFmt w:val="thaiNumbers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 w15:restartNumberingAfterBreak="0">
    <w:nsid w:val="6A7967AF"/>
    <w:multiLevelType w:val="hybridMultilevel"/>
    <w:tmpl w:val="1794D282"/>
    <w:lvl w:ilvl="0" w:tplc="65922D74">
      <w:start w:val="1"/>
      <w:numFmt w:val="decimal"/>
      <w:lvlText w:val="(%1)"/>
      <w:lvlJc w:val="left"/>
      <w:pPr>
        <w:ind w:left="308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3804" w:hanging="360"/>
      </w:pPr>
    </w:lvl>
    <w:lvl w:ilvl="2" w:tplc="0409001B" w:tentative="1">
      <w:start w:val="1"/>
      <w:numFmt w:val="lowerRoman"/>
      <w:lvlText w:val="%3."/>
      <w:lvlJc w:val="right"/>
      <w:pPr>
        <w:ind w:left="4524" w:hanging="180"/>
      </w:pPr>
    </w:lvl>
    <w:lvl w:ilvl="3" w:tplc="0409000F" w:tentative="1">
      <w:start w:val="1"/>
      <w:numFmt w:val="decimal"/>
      <w:lvlText w:val="%4."/>
      <w:lvlJc w:val="left"/>
      <w:pPr>
        <w:ind w:left="5244" w:hanging="360"/>
      </w:pPr>
    </w:lvl>
    <w:lvl w:ilvl="4" w:tplc="04090019" w:tentative="1">
      <w:start w:val="1"/>
      <w:numFmt w:val="lowerLetter"/>
      <w:lvlText w:val="%5."/>
      <w:lvlJc w:val="left"/>
      <w:pPr>
        <w:ind w:left="5964" w:hanging="360"/>
      </w:pPr>
    </w:lvl>
    <w:lvl w:ilvl="5" w:tplc="0409001B" w:tentative="1">
      <w:start w:val="1"/>
      <w:numFmt w:val="lowerRoman"/>
      <w:lvlText w:val="%6."/>
      <w:lvlJc w:val="right"/>
      <w:pPr>
        <w:ind w:left="6684" w:hanging="180"/>
      </w:pPr>
    </w:lvl>
    <w:lvl w:ilvl="6" w:tplc="0409000F" w:tentative="1">
      <w:start w:val="1"/>
      <w:numFmt w:val="decimal"/>
      <w:lvlText w:val="%7."/>
      <w:lvlJc w:val="left"/>
      <w:pPr>
        <w:ind w:left="7404" w:hanging="360"/>
      </w:pPr>
    </w:lvl>
    <w:lvl w:ilvl="7" w:tplc="04090019" w:tentative="1">
      <w:start w:val="1"/>
      <w:numFmt w:val="lowerLetter"/>
      <w:lvlText w:val="%8."/>
      <w:lvlJc w:val="left"/>
      <w:pPr>
        <w:ind w:left="8124" w:hanging="360"/>
      </w:pPr>
    </w:lvl>
    <w:lvl w:ilvl="8" w:tplc="0409001B" w:tentative="1">
      <w:start w:val="1"/>
      <w:numFmt w:val="lowerRoman"/>
      <w:lvlText w:val="%9."/>
      <w:lvlJc w:val="right"/>
      <w:pPr>
        <w:ind w:left="8844" w:hanging="180"/>
      </w:pPr>
    </w:lvl>
  </w:abstractNum>
  <w:abstractNum w:abstractNumId="37" w15:restartNumberingAfterBreak="0">
    <w:nsid w:val="6D6204D1"/>
    <w:multiLevelType w:val="hybridMultilevel"/>
    <w:tmpl w:val="ED14A04C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8" w15:restartNumberingAfterBreak="0">
    <w:nsid w:val="72DD68EE"/>
    <w:multiLevelType w:val="hybridMultilevel"/>
    <w:tmpl w:val="3B940E42"/>
    <w:lvl w:ilvl="0" w:tplc="79C025B8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A37354"/>
    <w:multiLevelType w:val="hybridMultilevel"/>
    <w:tmpl w:val="9EFC9D50"/>
    <w:lvl w:ilvl="0" w:tplc="2C8C4E70">
      <w:start w:val="1"/>
      <w:numFmt w:val="decimal"/>
      <w:lvlText w:val="(%1)"/>
      <w:lvlJc w:val="left"/>
      <w:pPr>
        <w:ind w:left="1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2" w:hanging="360"/>
      </w:pPr>
    </w:lvl>
    <w:lvl w:ilvl="2" w:tplc="0409001B" w:tentative="1">
      <w:start w:val="1"/>
      <w:numFmt w:val="lowerRoman"/>
      <w:lvlText w:val="%3."/>
      <w:lvlJc w:val="right"/>
      <w:pPr>
        <w:ind w:left="3162" w:hanging="180"/>
      </w:pPr>
    </w:lvl>
    <w:lvl w:ilvl="3" w:tplc="0409000F" w:tentative="1">
      <w:start w:val="1"/>
      <w:numFmt w:val="decimal"/>
      <w:lvlText w:val="%4."/>
      <w:lvlJc w:val="left"/>
      <w:pPr>
        <w:ind w:left="3882" w:hanging="360"/>
      </w:pPr>
    </w:lvl>
    <w:lvl w:ilvl="4" w:tplc="04090019" w:tentative="1">
      <w:start w:val="1"/>
      <w:numFmt w:val="lowerLetter"/>
      <w:lvlText w:val="%5."/>
      <w:lvlJc w:val="left"/>
      <w:pPr>
        <w:ind w:left="4602" w:hanging="360"/>
      </w:pPr>
    </w:lvl>
    <w:lvl w:ilvl="5" w:tplc="0409001B" w:tentative="1">
      <w:start w:val="1"/>
      <w:numFmt w:val="lowerRoman"/>
      <w:lvlText w:val="%6."/>
      <w:lvlJc w:val="right"/>
      <w:pPr>
        <w:ind w:left="5322" w:hanging="180"/>
      </w:pPr>
    </w:lvl>
    <w:lvl w:ilvl="6" w:tplc="0409000F" w:tentative="1">
      <w:start w:val="1"/>
      <w:numFmt w:val="decimal"/>
      <w:lvlText w:val="%7."/>
      <w:lvlJc w:val="left"/>
      <w:pPr>
        <w:ind w:left="6042" w:hanging="360"/>
      </w:pPr>
    </w:lvl>
    <w:lvl w:ilvl="7" w:tplc="04090019" w:tentative="1">
      <w:start w:val="1"/>
      <w:numFmt w:val="lowerLetter"/>
      <w:lvlText w:val="%8."/>
      <w:lvlJc w:val="left"/>
      <w:pPr>
        <w:ind w:left="6762" w:hanging="360"/>
      </w:pPr>
    </w:lvl>
    <w:lvl w:ilvl="8" w:tplc="0409001B" w:tentative="1">
      <w:start w:val="1"/>
      <w:numFmt w:val="lowerRoman"/>
      <w:lvlText w:val="%9."/>
      <w:lvlJc w:val="right"/>
      <w:pPr>
        <w:ind w:left="7482" w:hanging="180"/>
      </w:pPr>
    </w:lvl>
  </w:abstractNum>
  <w:abstractNum w:abstractNumId="40" w15:restartNumberingAfterBreak="0">
    <w:nsid w:val="7838453B"/>
    <w:multiLevelType w:val="hybridMultilevel"/>
    <w:tmpl w:val="4E520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A05612"/>
    <w:multiLevelType w:val="hybridMultilevel"/>
    <w:tmpl w:val="8B26CF96"/>
    <w:lvl w:ilvl="0" w:tplc="31088374">
      <w:start w:val="1"/>
      <w:numFmt w:val="decimal"/>
      <w:lvlText w:val="%1."/>
      <w:lvlJc w:val="left"/>
      <w:pPr>
        <w:ind w:left="814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2" w15:restartNumberingAfterBreak="0">
    <w:nsid w:val="7C0401D2"/>
    <w:multiLevelType w:val="hybridMultilevel"/>
    <w:tmpl w:val="6E841A54"/>
    <w:lvl w:ilvl="0" w:tplc="80AAA116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27"/>
  </w:num>
  <w:num w:numId="4">
    <w:abstractNumId w:val="6"/>
  </w:num>
  <w:num w:numId="5">
    <w:abstractNumId w:val="38"/>
  </w:num>
  <w:num w:numId="6">
    <w:abstractNumId w:val="28"/>
  </w:num>
  <w:num w:numId="7">
    <w:abstractNumId w:val="15"/>
  </w:num>
  <w:num w:numId="8">
    <w:abstractNumId w:val="37"/>
  </w:num>
  <w:num w:numId="9">
    <w:abstractNumId w:val="41"/>
  </w:num>
  <w:num w:numId="10">
    <w:abstractNumId w:val="11"/>
  </w:num>
  <w:num w:numId="11">
    <w:abstractNumId w:val="35"/>
  </w:num>
  <w:num w:numId="12">
    <w:abstractNumId w:val="25"/>
  </w:num>
  <w:num w:numId="13">
    <w:abstractNumId w:val="12"/>
  </w:num>
  <w:num w:numId="14">
    <w:abstractNumId w:val="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31"/>
  </w:num>
  <w:num w:numId="18">
    <w:abstractNumId w:val="3"/>
  </w:num>
  <w:num w:numId="19">
    <w:abstractNumId w:val="20"/>
  </w:num>
  <w:num w:numId="20">
    <w:abstractNumId w:val="19"/>
  </w:num>
  <w:num w:numId="21">
    <w:abstractNumId w:val="42"/>
  </w:num>
  <w:num w:numId="22">
    <w:abstractNumId w:val="23"/>
  </w:num>
  <w:num w:numId="23">
    <w:abstractNumId w:val="39"/>
  </w:num>
  <w:num w:numId="24">
    <w:abstractNumId w:val="21"/>
  </w:num>
  <w:num w:numId="25">
    <w:abstractNumId w:val="30"/>
  </w:num>
  <w:num w:numId="26">
    <w:abstractNumId w:val="5"/>
  </w:num>
  <w:num w:numId="27">
    <w:abstractNumId w:val="10"/>
  </w:num>
  <w:num w:numId="28">
    <w:abstractNumId w:val="36"/>
  </w:num>
  <w:num w:numId="29">
    <w:abstractNumId w:val="29"/>
  </w:num>
  <w:num w:numId="30">
    <w:abstractNumId w:val="9"/>
  </w:num>
  <w:num w:numId="31">
    <w:abstractNumId w:val="14"/>
  </w:num>
  <w:num w:numId="32">
    <w:abstractNumId w:val="17"/>
  </w:num>
  <w:num w:numId="33">
    <w:abstractNumId w:val="0"/>
  </w:num>
  <w:num w:numId="34">
    <w:abstractNumId w:val="32"/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0"/>
  </w:num>
  <w:num w:numId="38">
    <w:abstractNumId w:val="24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</w:num>
  <w:num w:numId="43">
    <w:abstractNumId w:val="34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15"/>
    <w:rsid w:val="00001931"/>
    <w:rsid w:val="00002611"/>
    <w:rsid w:val="000026E8"/>
    <w:rsid w:val="00002836"/>
    <w:rsid w:val="00002B98"/>
    <w:rsid w:val="00003E1A"/>
    <w:rsid w:val="00004CBB"/>
    <w:rsid w:val="000065C2"/>
    <w:rsid w:val="00006C6F"/>
    <w:rsid w:val="00007538"/>
    <w:rsid w:val="00007BC8"/>
    <w:rsid w:val="00010180"/>
    <w:rsid w:val="000110FE"/>
    <w:rsid w:val="00013B03"/>
    <w:rsid w:val="00014485"/>
    <w:rsid w:val="00016503"/>
    <w:rsid w:val="00016916"/>
    <w:rsid w:val="000170D4"/>
    <w:rsid w:val="00020B04"/>
    <w:rsid w:val="00020C1F"/>
    <w:rsid w:val="00021902"/>
    <w:rsid w:val="00021D8D"/>
    <w:rsid w:val="000237CB"/>
    <w:rsid w:val="00024B0B"/>
    <w:rsid w:val="00025159"/>
    <w:rsid w:val="000265DD"/>
    <w:rsid w:val="00030E12"/>
    <w:rsid w:val="00030EF9"/>
    <w:rsid w:val="000319E1"/>
    <w:rsid w:val="00031E8F"/>
    <w:rsid w:val="000328AC"/>
    <w:rsid w:val="0003302B"/>
    <w:rsid w:val="00033847"/>
    <w:rsid w:val="00033994"/>
    <w:rsid w:val="000340F0"/>
    <w:rsid w:val="000345A5"/>
    <w:rsid w:val="00035A02"/>
    <w:rsid w:val="00035BC8"/>
    <w:rsid w:val="00037F25"/>
    <w:rsid w:val="0004000D"/>
    <w:rsid w:val="000409DA"/>
    <w:rsid w:val="000420AB"/>
    <w:rsid w:val="00042EB5"/>
    <w:rsid w:val="00043192"/>
    <w:rsid w:val="00045846"/>
    <w:rsid w:val="0004639D"/>
    <w:rsid w:val="00046D88"/>
    <w:rsid w:val="000471E5"/>
    <w:rsid w:val="000477F9"/>
    <w:rsid w:val="0005079A"/>
    <w:rsid w:val="00050A6C"/>
    <w:rsid w:val="00051B8B"/>
    <w:rsid w:val="00053200"/>
    <w:rsid w:val="00053E4D"/>
    <w:rsid w:val="000545A5"/>
    <w:rsid w:val="00055FAD"/>
    <w:rsid w:val="0005634A"/>
    <w:rsid w:val="00057729"/>
    <w:rsid w:val="00057959"/>
    <w:rsid w:val="00060C53"/>
    <w:rsid w:val="00061316"/>
    <w:rsid w:val="0006171F"/>
    <w:rsid w:val="00062130"/>
    <w:rsid w:val="00062B5C"/>
    <w:rsid w:val="00063EA2"/>
    <w:rsid w:val="000644E1"/>
    <w:rsid w:val="00064E39"/>
    <w:rsid w:val="00065308"/>
    <w:rsid w:val="000656BD"/>
    <w:rsid w:val="00065ED1"/>
    <w:rsid w:val="00066126"/>
    <w:rsid w:val="0006699B"/>
    <w:rsid w:val="0006710D"/>
    <w:rsid w:val="0006718A"/>
    <w:rsid w:val="00067ED4"/>
    <w:rsid w:val="0007040D"/>
    <w:rsid w:val="00072253"/>
    <w:rsid w:val="00072FD3"/>
    <w:rsid w:val="00074EFE"/>
    <w:rsid w:val="00075570"/>
    <w:rsid w:val="0007597F"/>
    <w:rsid w:val="00075F42"/>
    <w:rsid w:val="00080963"/>
    <w:rsid w:val="0008171A"/>
    <w:rsid w:val="00081758"/>
    <w:rsid w:val="00081D52"/>
    <w:rsid w:val="000832C3"/>
    <w:rsid w:val="0008408F"/>
    <w:rsid w:val="00085514"/>
    <w:rsid w:val="00086464"/>
    <w:rsid w:val="00086C22"/>
    <w:rsid w:val="0009137C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2014"/>
    <w:rsid w:val="000A23B2"/>
    <w:rsid w:val="000A3B9D"/>
    <w:rsid w:val="000A3C8E"/>
    <w:rsid w:val="000B21F0"/>
    <w:rsid w:val="000B2575"/>
    <w:rsid w:val="000B44FF"/>
    <w:rsid w:val="000B4813"/>
    <w:rsid w:val="000B4F79"/>
    <w:rsid w:val="000B530B"/>
    <w:rsid w:val="000B5BAF"/>
    <w:rsid w:val="000B5ECC"/>
    <w:rsid w:val="000B7111"/>
    <w:rsid w:val="000B725D"/>
    <w:rsid w:val="000C0124"/>
    <w:rsid w:val="000C1631"/>
    <w:rsid w:val="000C1DF5"/>
    <w:rsid w:val="000C2490"/>
    <w:rsid w:val="000C26B7"/>
    <w:rsid w:val="000C63BA"/>
    <w:rsid w:val="000C6779"/>
    <w:rsid w:val="000C685B"/>
    <w:rsid w:val="000C7C79"/>
    <w:rsid w:val="000D111F"/>
    <w:rsid w:val="000D33FA"/>
    <w:rsid w:val="000D3D7F"/>
    <w:rsid w:val="000D7955"/>
    <w:rsid w:val="000E03AD"/>
    <w:rsid w:val="000E0E8D"/>
    <w:rsid w:val="000E1513"/>
    <w:rsid w:val="000E4110"/>
    <w:rsid w:val="000E7B99"/>
    <w:rsid w:val="000F0BB9"/>
    <w:rsid w:val="000F112E"/>
    <w:rsid w:val="000F13FD"/>
    <w:rsid w:val="000F328F"/>
    <w:rsid w:val="000F4198"/>
    <w:rsid w:val="000F475D"/>
    <w:rsid w:val="000F49EC"/>
    <w:rsid w:val="000F520A"/>
    <w:rsid w:val="000F5FDB"/>
    <w:rsid w:val="000F795B"/>
    <w:rsid w:val="00101A1C"/>
    <w:rsid w:val="00103FF9"/>
    <w:rsid w:val="001042B4"/>
    <w:rsid w:val="00104AE9"/>
    <w:rsid w:val="00105515"/>
    <w:rsid w:val="00107903"/>
    <w:rsid w:val="001106DB"/>
    <w:rsid w:val="00110EB2"/>
    <w:rsid w:val="00111B29"/>
    <w:rsid w:val="0011313A"/>
    <w:rsid w:val="0011690C"/>
    <w:rsid w:val="00116F89"/>
    <w:rsid w:val="00117809"/>
    <w:rsid w:val="00122235"/>
    <w:rsid w:val="00123552"/>
    <w:rsid w:val="0012382E"/>
    <w:rsid w:val="00123E27"/>
    <w:rsid w:val="00124D4E"/>
    <w:rsid w:val="0012583A"/>
    <w:rsid w:val="00125FF7"/>
    <w:rsid w:val="00126AEF"/>
    <w:rsid w:val="00127DDA"/>
    <w:rsid w:val="001325D4"/>
    <w:rsid w:val="00132838"/>
    <w:rsid w:val="00133DAE"/>
    <w:rsid w:val="00134C3B"/>
    <w:rsid w:val="0013541C"/>
    <w:rsid w:val="001355F2"/>
    <w:rsid w:val="001371DC"/>
    <w:rsid w:val="0013740C"/>
    <w:rsid w:val="00137703"/>
    <w:rsid w:val="00141961"/>
    <w:rsid w:val="00141F4B"/>
    <w:rsid w:val="00142FCF"/>
    <w:rsid w:val="00145121"/>
    <w:rsid w:val="00152786"/>
    <w:rsid w:val="00153C08"/>
    <w:rsid w:val="00154A75"/>
    <w:rsid w:val="00155BA3"/>
    <w:rsid w:val="001561E1"/>
    <w:rsid w:val="00160221"/>
    <w:rsid w:val="00165459"/>
    <w:rsid w:val="001654E8"/>
    <w:rsid w:val="00165609"/>
    <w:rsid w:val="00165EC7"/>
    <w:rsid w:val="00165F36"/>
    <w:rsid w:val="001665F4"/>
    <w:rsid w:val="00166620"/>
    <w:rsid w:val="00166B87"/>
    <w:rsid w:val="00171285"/>
    <w:rsid w:val="001721E8"/>
    <w:rsid w:val="001722EC"/>
    <w:rsid w:val="00172ACB"/>
    <w:rsid w:val="001756D7"/>
    <w:rsid w:val="0017750A"/>
    <w:rsid w:val="00177CC0"/>
    <w:rsid w:val="00180DF0"/>
    <w:rsid w:val="00182F93"/>
    <w:rsid w:val="00185871"/>
    <w:rsid w:val="00185EED"/>
    <w:rsid w:val="00186058"/>
    <w:rsid w:val="00186366"/>
    <w:rsid w:val="00186BC8"/>
    <w:rsid w:val="001876C3"/>
    <w:rsid w:val="001878CB"/>
    <w:rsid w:val="0019212B"/>
    <w:rsid w:val="001937D6"/>
    <w:rsid w:val="0019684F"/>
    <w:rsid w:val="00196C17"/>
    <w:rsid w:val="001A22BE"/>
    <w:rsid w:val="001A3651"/>
    <w:rsid w:val="001A3D20"/>
    <w:rsid w:val="001A49DE"/>
    <w:rsid w:val="001A6A94"/>
    <w:rsid w:val="001A7C6E"/>
    <w:rsid w:val="001B1074"/>
    <w:rsid w:val="001B1527"/>
    <w:rsid w:val="001B20E8"/>
    <w:rsid w:val="001B3416"/>
    <w:rsid w:val="001B4A3D"/>
    <w:rsid w:val="001B6905"/>
    <w:rsid w:val="001B6B5A"/>
    <w:rsid w:val="001B6F27"/>
    <w:rsid w:val="001B7632"/>
    <w:rsid w:val="001B78EE"/>
    <w:rsid w:val="001C09EE"/>
    <w:rsid w:val="001C2217"/>
    <w:rsid w:val="001C28B8"/>
    <w:rsid w:val="001C2BAF"/>
    <w:rsid w:val="001C2F6B"/>
    <w:rsid w:val="001C30FB"/>
    <w:rsid w:val="001C3AA5"/>
    <w:rsid w:val="001C4273"/>
    <w:rsid w:val="001C66B5"/>
    <w:rsid w:val="001C6DCF"/>
    <w:rsid w:val="001D0E5F"/>
    <w:rsid w:val="001D1F05"/>
    <w:rsid w:val="001D692B"/>
    <w:rsid w:val="001D72FB"/>
    <w:rsid w:val="001D7829"/>
    <w:rsid w:val="001E0418"/>
    <w:rsid w:val="001E1338"/>
    <w:rsid w:val="001E161E"/>
    <w:rsid w:val="001E1C74"/>
    <w:rsid w:val="001E2DDD"/>
    <w:rsid w:val="001E31D2"/>
    <w:rsid w:val="001E354E"/>
    <w:rsid w:val="001E567F"/>
    <w:rsid w:val="001E5790"/>
    <w:rsid w:val="001E6ECB"/>
    <w:rsid w:val="001F1768"/>
    <w:rsid w:val="001F1F98"/>
    <w:rsid w:val="001F2660"/>
    <w:rsid w:val="001F466E"/>
    <w:rsid w:val="001F537E"/>
    <w:rsid w:val="001F56C6"/>
    <w:rsid w:val="001F5EC4"/>
    <w:rsid w:val="001F66BB"/>
    <w:rsid w:val="001F6F9A"/>
    <w:rsid w:val="001F70E8"/>
    <w:rsid w:val="001F7206"/>
    <w:rsid w:val="001F7C66"/>
    <w:rsid w:val="001F7C9B"/>
    <w:rsid w:val="00201642"/>
    <w:rsid w:val="002019A4"/>
    <w:rsid w:val="00201D63"/>
    <w:rsid w:val="00206128"/>
    <w:rsid w:val="00206ED7"/>
    <w:rsid w:val="0021030D"/>
    <w:rsid w:val="00210D21"/>
    <w:rsid w:val="00214ADD"/>
    <w:rsid w:val="00215157"/>
    <w:rsid w:val="00215719"/>
    <w:rsid w:val="00215995"/>
    <w:rsid w:val="00215CFC"/>
    <w:rsid w:val="0022083C"/>
    <w:rsid w:val="002218EE"/>
    <w:rsid w:val="00224150"/>
    <w:rsid w:val="00224EFE"/>
    <w:rsid w:val="002261E6"/>
    <w:rsid w:val="00227F5E"/>
    <w:rsid w:val="002328C4"/>
    <w:rsid w:val="00232EB8"/>
    <w:rsid w:val="00237F33"/>
    <w:rsid w:val="00237F36"/>
    <w:rsid w:val="00240A8F"/>
    <w:rsid w:val="00241318"/>
    <w:rsid w:val="00242524"/>
    <w:rsid w:val="002425C7"/>
    <w:rsid w:val="00242B03"/>
    <w:rsid w:val="0024317E"/>
    <w:rsid w:val="00245144"/>
    <w:rsid w:val="002451D0"/>
    <w:rsid w:val="00246474"/>
    <w:rsid w:val="00250311"/>
    <w:rsid w:val="002504AA"/>
    <w:rsid w:val="00250AD7"/>
    <w:rsid w:val="002519C2"/>
    <w:rsid w:val="00252BDE"/>
    <w:rsid w:val="0025468B"/>
    <w:rsid w:val="00257BE9"/>
    <w:rsid w:val="00260757"/>
    <w:rsid w:val="00262903"/>
    <w:rsid w:val="00263287"/>
    <w:rsid w:val="00264D50"/>
    <w:rsid w:val="002655BC"/>
    <w:rsid w:val="00267133"/>
    <w:rsid w:val="0026789A"/>
    <w:rsid w:val="002703AC"/>
    <w:rsid w:val="00270D83"/>
    <w:rsid w:val="00271D42"/>
    <w:rsid w:val="00277547"/>
    <w:rsid w:val="0028037A"/>
    <w:rsid w:val="0028233D"/>
    <w:rsid w:val="002825FC"/>
    <w:rsid w:val="0028265B"/>
    <w:rsid w:val="00282A10"/>
    <w:rsid w:val="00282F91"/>
    <w:rsid w:val="00283D7B"/>
    <w:rsid w:val="00284456"/>
    <w:rsid w:val="00285362"/>
    <w:rsid w:val="0029047E"/>
    <w:rsid w:val="00291CDA"/>
    <w:rsid w:val="00292293"/>
    <w:rsid w:val="002929CE"/>
    <w:rsid w:val="00293749"/>
    <w:rsid w:val="00294EBB"/>
    <w:rsid w:val="00295A8F"/>
    <w:rsid w:val="00296F2D"/>
    <w:rsid w:val="00297783"/>
    <w:rsid w:val="002979A6"/>
    <w:rsid w:val="002A0A07"/>
    <w:rsid w:val="002A23F0"/>
    <w:rsid w:val="002A30B1"/>
    <w:rsid w:val="002A4D2E"/>
    <w:rsid w:val="002A558F"/>
    <w:rsid w:val="002A5F9F"/>
    <w:rsid w:val="002B19B9"/>
    <w:rsid w:val="002B2CE8"/>
    <w:rsid w:val="002B3135"/>
    <w:rsid w:val="002B3B6C"/>
    <w:rsid w:val="002B3E21"/>
    <w:rsid w:val="002B3FF5"/>
    <w:rsid w:val="002B544E"/>
    <w:rsid w:val="002B7A84"/>
    <w:rsid w:val="002C029D"/>
    <w:rsid w:val="002C02A7"/>
    <w:rsid w:val="002C04D3"/>
    <w:rsid w:val="002C1AD9"/>
    <w:rsid w:val="002C2B0E"/>
    <w:rsid w:val="002C51C5"/>
    <w:rsid w:val="002C567B"/>
    <w:rsid w:val="002C6F36"/>
    <w:rsid w:val="002D0134"/>
    <w:rsid w:val="002D1635"/>
    <w:rsid w:val="002D1BB5"/>
    <w:rsid w:val="002D1EF7"/>
    <w:rsid w:val="002D2255"/>
    <w:rsid w:val="002D4DD1"/>
    <w:rsid w:val="002D560C"/>
    <w:rsid w:val="002D5D0C"/>
    <w:rsid w:val="002D5F3D"/>
    <w:rsid w:val="002D62AB"/>
    <w:rsid w:val="002D62F5"/>
    <w:rsid w:val="002D770B"/>
    <w:rsid w:val="002D7731"/>
    <w:rsid w:val="002E0444"/>
    <w:rsid w:val="002E1360"/>
    <w:rsid w:val="002E2B5E"/>
    <w:rsid w:val="002E3051"/>
    <w:rsid w:val="002E33A4"/>
    <w:rsid w:val="002E3F45"/>
    <w:rsid w:val="002E65B9"/>
    <w:rsid w:val="002E6A19"/>
    <w:rsid w:val="002F0A66"/>
    <w:rsid w:val="002F0EED"/>
    <w:rsid w:val="002F3C6D"/>
    <w:rsid w:val="002F3FEF"/>
    <w:rsid w:val="002F4A40"/>
    <w:rsid w:val="002F63E6"/>
    <w:rsid w:val="002F76F3"/>
    <w:rsid w:val="003013BC"/>
    <w:rsid w:val="00305D0F"/>
    <w:rsid w:val="00311622"/>
    <w:rsid w:val="0031391F"/>
    <w:rsid w:val="00314E43"/>
    <w:rsid w:val="00314E46"/>
    <w:rsid w:val="003150E9"/>
    <w:rsid w:val="00316B80"/>
    <w:rsid w:val="00317BDF"/>
    <w:rsid w:val="00321726"/>
    <w:rsid w:val="003217F2"/>
    <w:rsid w:val="00322683"/>
    <w:rsid w:val="00325598"/>
    <w:rsid w:val="0032683F"/>
    <w:rsid w:val="00327EC2"/>
    <w:rsid w:val="00330212"/>
    <w:rsid w:val="00332052"/>
    <w:rsid w:val="0033267F"/>
    <w:rsid w:val="003329CF"/>
    <w:rsid w:val="00332D5E"/>
    <w:rsid w:val="003363B3"/>
    <w:rsid w:val="0034099B"/>
    <w:rsid w:val="00340AC3"/>
    <w:rsid w:val="00340C6D"/>
    <w:rsid w:val="003417C3"/>
    <w:rsid w:val="003421C5"/>
    <w:rsid w:val="00342D75"/>
    <w:rsid w:val="00343A74"/>
    <w:rsid w:val="00345FBF"/>
    <w:rsid w:val="00346306"/>
    <w:rsid w:val="00350C7E"/>
    <w:rsid w:val="00352111"/>
    <w:rsid w:val="00352B3B"/>
    <w:rsid w:val="003532CC"/>
    <w:rsid w:val="00354A37"/>
    <w:rsid w:val="003577E0"/>
    <w:rsid w:val="00360175"/>
    <w:rsid w:val="0036275F"/>
    <w:rsid w:val="00363F1D"/>
    <w:rsid w:val="00365420"/>
    <w:rsid w:val="00365989"/>
    <w:rsid w:val="00373103"/>
    <w:rsid w:val="00373B55"/>
    <w:rsid w:val="00373FF7"/>
    <w:rsid w:val="00375DB0"/>
    <w:rsid w:val="00375E8E"/>
    <w:rsid w:val="00376A29"/>
    <w:rsid w:val="0038043B"/>
    <w:rsid w:val="00382F09"/>
    <w:rsid w:val="00383943"/>
    <w:rsid w:val="00385CE9"/>
    <w:rsid w:val="00386065"/>
    <w:rsid w:val="00387D2D"/>
    <w:rsid w:val="003915A4"/>
    <w:rsid w:val="0039167D"/>
    <w:rsid w:val="00393661"/>
    <w:rsid w:val="00394260"/>
    <w:rsid w:val="0039453C"/>
    <w:rsid w:val="0039719F"/>
    <w:rsid w:val="003A0123"/>
    <w:rsid w:val="003A27C6"/>
    <w:rsid w:val="003A57D9"/>
    <w:rsid w:val="003A6769"/>
    <w:rsid w:val="003B29B3"/>
    <w:rsid w:val="003B2F56"/>
    <w:rsid w:val="003B4403"/>
    <w:rsid w:val="003B7ED5"/>
    <w:rsid w:val="003C3FBD"/>
    <w:rsid w:val="003C51E2"/>
    <w:rsid w:val="003C525C"/>
    <w:rsid w:val="003C6611"/>
    <w:rsid w:val="003D002E"/>
    <w:rsid w:val="003D011C"/>
    <w:rsid w:val="003D2FBD"/>
    <w:rsid w:val="003D46D1"/>
    <w:rsid w:val="003D4C28"/>
    <w:rsid w:val="003D4E25"/>
    <w:rsid w:val="003D6382"/>
    <w:rsid w:val="003D7198"/>
    <w:rsid w:val="003D7205"/>
    <w:rsid w:val="003D7FC5"/>
    <w:rsid w:val="003E1894"/>
    <w:rsid w:val="003E46F2"/>
    <w:rsid w:val="003E7265"/>
    <w:rsid w:val="003F02A4"/>
    <w:rsid w:val="003F0C7C"/>
    <w:rsid w:val="003F0E52"/>
    <w:rsid w:val="003F430E"/>
    <w:rsid w:val="003F5567"/>
    <w:rsid w:val="003F5AEA"/>
    <w:rsid w:val="004008BC"/>
    <w:rsid w:val="00401585"/>
    <w:rsid w:val="00401607"/>
    <w:rsid w:val="00401CA0"/>
    <w:rsid w:val="004035F7"/>
    <w:rsid w:val="00403E0A"/>
    <w:rsid w:val="00406CE9"/>
    <w:rsid w:val="004073FF"/>
    <w:rsid w:val="004076CA"/>
    <w:rsid w:val="00407C47"/>
    <w:rsid w:val="00411366"/>
    <w:rsid w:val="004153D6"/>
    <w:rsid w:val="00415B4A"/>
    <w:rsid w:val="00416F9C"/>
    <w:rsid w:val="0041723B"/>
    <w:rsid w:val="00417BFF"/>
    <w:rsid w:val="00420A7A"/>
    <w:rsid w:val="00420ABC"/>
    <w:rsid w:val="00420D33"/>
    <w:rsid w:val="004216E1"/>
    <w:rsid w:val="004222BD"/>
    <w:rsid w:val="00423900"/>
    <w:rsid w:val="00425808"/>
    <w:rsid w:val="00425F2D"/>
    <w:rsid w:val="0042682B"/>
    <w:rsid w:val="004310C8"/>
    <w:rsid w:val="004315A9"/>
    <w:rsid w:val="00431A01"/>
    <w:rsid w:val="00431B78"/>
    <w:rsid w:val="00433F01"/>
    <w:rsid w:val="004342B9"/>
    <w:rsid w:val="00434A8C"/>
    <w:rsid w:val="00434E38"/>
    <w:rsid w:val="0043546B"/>
    <w:rsid w:val="00435F1A"/>
    <w:rsid w:val="0043751A"/>
    <w:rsid w:val="00437E77"/>
    <w:rsid w:val="004400DC"/>
    <w:rsid w:val="00443690"/>
    <w:rsid w:val="00446A24"/>
    <w:rsid w:val="00450EAB"/>
    <w:rsid w:val="0045238F"/>
    <w:rsid w:val="004540ED"/>
    <w:rsid w:val="00455019"/>
    <w:rsid w:val="00455568"/>
    <w:rsid w:val="00456BF1"/>
    <w:rsid w:val="00456CCA"/>
    <w:rsid w:val="004572E1"/>
    <w:rsid w:val="0046165C"/>
    <w:rsid w:val="00461CBA"/>
    <w:rsid w:val="00464E5B"/>
    <w:rsid w:val="00464FC6"/>
    <w:rsid w:val="00465EDC"/>
    <w:rsid w:val="004676F9"/>
    <w:rsid w:val="0047133B"/>
    <w:rsid w:val="004755F4"/>
    <w:rsid w:val="00476382"/>
    <w:rsid w:val="0047738F"/>
    <w:rsid w:val="0048144B"/>
    <w:rsid w:val="00481A80"/>
    <w:rsid w:val="00481C53"/>
    <w:rsid w:val="0048315E"/>
    <w:rsid w:val="00483FF7"/>
    <w:rsid w:val="0048412C"/>
    <w:rsid w:val="00484AB6"/>
    <w:rsid w:val="00485487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96A30"/>
    <w:rsid w:val="004A0C7F"/>
    <w:rsid w:val="004A1641"/>
    <w:rsid w:val="004A2B6F"/>
    <w:rsid w:val="004A3F50"/>
    <w:rsid w:val="004A47D5"/>
    <w:rsid w:val="004A4BD4"/>
    <w:rsid w:val="004A5FDE"/>
    <w:rsid w:val="004A6285"/>
    <w:rsid w:val="004A771E"/>
    <w:rsid w:val="004A7791"/>
    <w:rsid w:val="004A7ADC"/>
    <w:rsid w:val="004B0434"/>
    <w:rsid w:val="004B2955"/>
    <w:rsid w:val="004B3D20"/>
    <w:rsid w:val="004B3EB7"/>
    <w:rsid w:val="004B66B9"/>
    <w:rsid w:val="004C1354"/>
    <w:rsid w:val="004C175F"/>
    <w:rsid w:val="004C186B"/>
    <w:rsid w:val="004C3046"/>
    <w:rsid w:val="004D20D1"/>
    <w:rsid w:val="004D35E6"/>
    <w:rsid w:val="004D3897"/>
    <w:rsid w:val="004D42A7"/>
    <w:rsid w:val="004D508C"/>
    <w:rsid w:val="004D5641"/>
    <w:rsid w:val="004D5ED0"/>
    <w:rsid w:val="004D60CE"/>
    <w:rsid w:val="004D6CEC"/>
    <w:rsid w:val="004D73E4"/>
    <w:rsid w:val="004E0F0C"/>
    <w:rsid w:val="004E1D04"/>
    <w:rsid w:val="004E239F"/>
    <w:rsid w:val="004E37BA"/>
    <w:rsid w:val="004E3C4E"/>
    <w:rsid w:val="004E6A21"/>
    <w:rsid w:val="004E7736"/>
    <w:rsid w:val="004E7B82"/>
    <w:rsid w:val="004F134C"/>
    <w:rsid w:val="004F2ECD"/>
    <w:rsid w:val="004F32DD"/>
    <w:rsid w:val="004F405E"/>
    <w:rsid w:val="004F4734"/>
    <w:rsid w:val="004F7475"/>
    <w:rsid w:val="0050006A"/>
    <w:rsid w:val="0050083C"/>
    <w:rsid w:val="0050265B"/>
    <w:rsid w:val="005056F5"/>
    <w:rsid w:val="00507BF6"/>
    <w:rsid w:val="00507C28"/>
    <w:rsid w:val="005100B1"/>
    <w:rsid w:val="00510315"/>
    <w:rsid w:val="005118E5"/>
    <w:rsid w:val="0051316E"/>
    <w:rsid w:val="005132A6"/>
    <w:rsid w:val="0051456F"/>
    <w:rsid w:val="005173CD"/>
    <w:rsid w:val="00517850"/>
    <w:rsid w:val="005178C9"/>
    <w:rsid w:val="00517962"/>
    <w:rsid w:val="00517C2F"/>
    <w:rsid w:val="00521030"/>
    <w:rsid w:val="00522469"/>
    <w:rsid w:val="00524EC4"/>
    <w:rsid w:val="00526A01"/>
    <w:rsid w:val="005278D4"/>
    <w:rsid w:val="00531403"/>
    <w:rsid w:val="00531B3A"/>
    <w:rsid w:val="00531C34"/>
    <w:rsid w:val="00532862"/>
    <w:rsid w:val="00533771"/>
    <w:rsid w:val="00533914"/>
    <w:rsid w:val="00533B78"/>
    <w:rsid w:val="00534048"/>
    <w:rsid w:val="0053421D"/>
    <w:rsid w:val="005346B5"/>
    <w:rsid w:val="00536DFE"/>
    <w:rsid w:val="005408F1"/>
    <w:rsid w:val="00542208"/>
    <w:rsid w:val="005430D6"/>
    <w:rsid w:val="005437AE"/>
    <w:rsid w:val="005438A1"/>
    <w:rsid w:val="00543B47"/>
    <w:rsid w:val="00543EBF"/>
    <w:rsid w:val="005440E4"/>
    <w:rsid w:val="00544332"/>
    <w:rsid w:val="005459AF"/>
    <w:rsid w:val="00550219"/>
    <w:rsid w:val="0055184F"/>
    <w:rsid w:val="005535B3"/>
    <w:rsid w:val="00554095"/>
    <w:rsid w:val="00556033"/>
    <w:rsid w:val="005563DD"/>
    <w:rsid w:val="0056019C"/>
    <w:rsid w:val="00560AC7"/>
    <w:rsid w:val="005613C5"/>
    <w:rsid w:val="0056184B"/>
    <w:rsid w:val="00561909"/>
    <w:rsid w:val="00561DB8"/>
    <w:rsid w:val="0056389D"/>
    <w:rsid w:val="00564056"/>
    <w:rsid w:val="00564F16"/>
    <w:rsid w:val="005654AE"/>
    <w:rsid w:val="0056598B"/>
    <w:rsid w:val="00566359"/>
    <w:rsid w:val="0056793F"/>
    <w:rsid w:val="005704E9"/>
    <w:rsid w:val="0057057A"/>
    <w:rsid w:val="0057074E"/>
    <w:rsid w:val="00573293"/>
    <w:rsid w:val="00573C8C"/>
    <w:rsid w:val="005755DA"/>
    <w:rsid w:val="00576B8F"/>
    <w:rsid w:val="005779FE"/>
    <w:rsid w:val="005800EF"/>
    <w:rsid w:val="00581669"/>
    <w:rsid w:val="00582F77"/>
    <w:rsid w:val="00583E7A"/>
    <w:rsid w:val="005845AE"/>
    <w:rsid w:val="00584628"/>
    <w:rsid w:val="00584ABC"/>
    <w:rsid w:val="0059064A"/>
    <w:rsid w:val="00591516"/>
    <w:rsid w:val="00591946"/>
    <w:rsid w:val="00593903"/>
    <w:rsid w:val="00594776"/>
    <w:rsid w:val="0059499A"/>
    <w:rsid w:val="00595ED1"/>
    <w:rsid w:val="00596B04"/>
    <w:rsid w:val="00596D91"/>
    <w:rsid w:val="005A0331"/>
    <w:rsid w:val="005A03D1"/>
    <w:rsid w:val="005A0694"/>
    <w:rsid w:val="005A1241"/>
    <w:rsid w:val="005A2AFC"/>
    <w:rsid w:val="005A4856"/>
    <w:rsid w:val="005A4BCA"/>
    <w:rsid w:val="005A4E99"/>
    <w:rsid w:val="005A52EA"/>
    <w:rsid w:val="005A54D1"/>
    <w:rsid w:val="005B1224"/>
    <w:rsid w:val="005B182F"/>
    <w:rsid w:val="005B18ED"/>
    <w:rsid w:val="005B257E"/>
    <w:rsid w:val="005B25A5"/>
    <w:rsid w:val="005B4DA2"/>
    <w:rsid w:val="005B4F22"/>
    <w:rsid w:val="005B59D6"/>
    <w:rsid w:val="005B6760"/>
    <w:rsid w:val="005B6A99"/>
    <w:rsid w:val="005B7F23"/>
    <w:rsid w:val="005C0785"/>
    <w:rsid w:val="005C1CDA"/>
    <w:rsid w:val="005C31F7"/>
    <w:rsid w:val="005C3CB9"/>
    <w:rsid w:val="005C3DE2"/>
    <w:rsid w:val="005C43D2"/>
    <w:rsid w:val="005C48F5"/>
    <w:rsid w:val="005C4B30"/>
    <w:rsid w:val="005C5158"/>
    <w:rsid w:val="005C547D"/>
    <w:rsid w:val="005C560F"/>
    <w:rsid w:val="005C60D7"/>
    <w:rsid w:val="005C6179"/>
    <w:rsid w:val="005C6482"/>
    <w:rsid w:val="005C6BC8"/>
    <w:rsid w:val="005D1CB2"/>
    <w:rsid w:val="005D257C"/>
    <w:rsid w:val="005D459E"/>
    <w:rsid w:val="005E0158"/>
    <w:rsid w:val="005E5B67"/>
    <w:rsid w:val="005E60DB"/>
    <w:rsid w:val="005E622C"/>
    <w:rsid w:val="005F016E"/>
    <w:rsid w:val="005F2B1E"/>
    <w:rsid w:val="005F5CCD"/>
    <w:rsid w:val="00600AC6"/>
    <w:rsid w:val="0060154B"/>
    <w:rsid w:val="00602244"/>
    <w:rsid w:val="006022DC"/>
    <w:rsid w:val="00602513"/>
    <w:rsid w:val="006040C7"/>
    <w:rsid w:val="00604B5A"/>
    <w:rsid w:val="00605766"/>
    <w:rsid w:val="00606095"/>
    <w:rsid w:val="00606819"/>
    <w:rsid w:val="0060776C"/>
    <w:rsid w:val="006122EF"/>
    <w:rsid w:val="00614964"/>
    <w:rsid w:val="00615F93"/>
    <w:rsid w:val="00616799"/>
    <w:rsid w:val="00616954"/>
    <w:rsid w:val="00616AEA"/>
    <w:rsid w:val="00616F5D"/>
    <w:rsid w:val="00620B50"/>
    <w:rsid w:val="00620DDD"/>
    <w:rsid w:val="00623895"/>
    <w:rsid w:val="006243D6"/>
    <w:rsid w:val="006258E7"/>
    <w:rsid w:val="00626822"/>
    <w:rsid w:val="006271B3"/>
    <w:rsid w:val="0062756E"/>
    <w:rsid w:val="0063105A"/>
    <w:rsid w:val="00631127"/>
    <w:rsid w:val="00631EDE"/>
    <w:rsid w:val="00632E1C"/>
    <w:rsid w:val="00634271"/>
    <w:rsid w:val="00635A9C"/>
    <w:rsid w:val="00635C85"/>
    <w:rsid w:val="0063759F"/>
    <w:rsid w:val="00640164"/>
    <w:rsid w:val="00640E28"/>
    <w:rsid w:val="00640F06"/>
    <w:rsid w:val="006413A4"/>
    <w:rsid w:val="00641A33"/>
    <w:rsid w:val="00641B88"/>
    <w:rsid w:val="006429DE"/>
    <w:rsid w:val="00643058"/>
    <w:rsid w:val="006432F9"/>
    <w:rsid w:val="006433DF"/>
    <w:rsid w:val="0064569B"/>
    <w:rsid w:val="006461D4"/>
    <w:rsid w:val="0064638E"/>
    <w:rsid w:val="00646B4C"/>
    <w:rsid w:val="00646E54"/>
    <w:rsid w:val="00647E9C"/>
    <w:rsid w:val="006513D7"/>
    <w:rsid w:val="00651548"/>
    <w:rsid w:val="00651F9D"/>
    <w:rsid w:val="00653F56"/>
    <w:rsid w:val="00654929"/>
    <w:rsid w:val="00655129"/>
    <w:rsid w:val="00655544"/>
    <w:rsid w:val="006556C8"/>
    <w:rsid w:val="00655869"/>
    <w:rsid w:val="0066261C"/>
    <w:rsid w:val="00662804"/>
    <w:rsid w:val="00664759"/>
    <w:rsid w:val="00664D8D"/>
    <w:rsid w:val="006660F5"/>
    <w:rsid w:val="00666D02"/>
    <w:rsid w:val="00667556"/>
    <w:rsid w:val="006705C2"/>
    <w:rsid w:val="00670695"/>
    <w:rsid w:val="0067075C"/>
    <w:rsid w:val="006716A0"/>
    <w:rsid w:val="006724FB"/>
    <w:rsid w:val="00672902"/>
    <w:rsid w:val="006729E1"/>
    <w:rsid w:val="006742F3"/>
    <w:rsid w:val="006755ED"/>
    <w:rsid w:val="00676F5A"/>
    <w:rsid w:val="006777DF"/>
    <w:rsid w:val="00680910"/>
    <w:rsid w:val="0068134D"/>
    <w:rsid w:val="0068241C"/>
    <w:rsid w:val="006827CC"/>
    <w:rsid w:val="00682804"/>
    <w:rsid w:val="00687F85"/>
    <w:rsid w:val="0069073F"/>
    <w:rsid w:val="006926F3"/>
    <w:rsid w:val="0069434F"/>
    <w:rsid w:val="00696769"/>
    <w:rsid w:val="006A0FEC"/>
    <w:rsid w:val="006A13C5"/>
    <w:rsid w:val="006A1540"/>
    <w:rsid w:val="006A3196"/>
    <w:rsid w:val="006A4EDA"/>
    <w:rsid w:val="006A53BD"/>
    <w:rsid w:val="006A62F7"/>
    <w:rsid w:val="006A732F"/>
    <w:rsid w:val="006A7565"/>
    <w:rsid w:val="006A7EE8"/>
    <w:rsid w:val="006B08E0"/>
    <w:rsid w:val="006B1C3C"/>
    <w:rsid w:val="006B28E1"/>
    <w:rsid w:val="006B2D6B"/>
    <w:rsid w:val="006B3727"/>
    <w:rsid w:val="006B49AC"/>
    <w:rsid w:val="006B4D7F"/>
    <w:rsid w:val="006B522B"/>
    <w:rsid w:val="006B5FEE"/>
    <w:rsid w:val="006B7225"/>
    <w:rsid w:val="006B73D4"/>
    <w:rsid w:val="006B7715"/>
    <w:rsid w:val="006B797B"/>
    <w:rsid w:val="006C0515"/>
    <w:rsid w:val="006C38AF"/>
    <w:rsid w:val="006C45A6"/>
    <w:rsid w:val="006C4E19"/>
    <w:rsid w:val="006D00DA"/>
    <w:rsid w:val="006D0EF6"/>
    <w:rsid w:val="006D300D"/>
    <w:rsid w:val="006D3477"/>
    <w:rsid w:val="006D3BB8"/>
    <w:rsid w:val="006D4AD5"/>
    <w:rsid w:val="006D4DF9"/>
    <w:rsid w:val="006D5B18"/>
    <w:rsid w:val="006D627D"/>
    <w:rsid w:val="006D661B"/>
    <w:rsid w:val="006E026D"/>
    <w:rsid w:val="006E0F86"/>
    <w:rsid w:val="006E1098"/>
    <w:rsid w:val="006E199C"/>
    <w:rsid w:val="006E1ACF"/>
    <w:rsid w:val="006E3D20"/>
    <w:rsid w:val="006E5420"/>
    <w:rsid w:val="006E5CD6"/>
    <w:rsid w:val="006E6154"/>
    <w:rsid w:val="006E6460"/>
    <w:rsid w:val="006E6C06"/>
    <w:rsid w:val="006E7CDC"/>
    <w:rsid w:val="006E7D9D"/>
    <w:rsid w:val="006F02EE"/>
    <w:rsid w:val="006F093A"/>
    <w:rsid w:val="006F2980"/>
    <w:rsid w:val="006F2A7D"/>
    <w:rsid w:val="006F3D05"/>
    <w:rsid w:val="006F450B"/>
    <w:rsid w:val="006F491C"/>
    <w:rsid w:val="007007A8"/>
    <w:rsid w:val="007013FE"/>
    <w:rsid w:val="00703F32"/>
    <w:rsid w:val="007046DA"/>
    <w:rsid w:val="00706038"/>
    <w:rsid w:val="007069B7"/>
    <w:rsid w:val="00706B19"/>
    <w:rsid w:val="00706DA5"/>
    <w:rsid w:val="00707CB6"/>
    <w:rsid w:val="00711221"/>
    <w:rsid w:val="00713A2D"/>
    <w:rsid w:val="007140E3"/>
    <w:rsid w:val="0071524A"/>
    <w:rsid w:val="00717205"/>
    <w:rsid w:val="007200EC"/>
    <w:rsid w:val="0072106B"/>
    <w:rsid w:val="007215B7"/>
    <w:rsid w:val="0072286E"/>
    <w:rsid w:val="00723991"/>
    <w:rsid w:val="007239FD"/>
    <w:rsid w:val="0072512D"/>
    <w:rsid w:val="0072569C"/>
    <w:rsid w:val="007261A2"/>
    <w:rsid w:val="007301A1"/>
    <w:rsid w:val="00730E5C"/>
    <w:rsid w:val="007314FD"/>
    <w:rsid w:val="00731577"/>
    <w:rsid w:val="00731D4A"/>
    <w:rsid w:val="00732227"/>
    <w:rsid w:val="00734276"/>
    <w:rsid w:val="007345D7"/>
    <w:rsid w:val="00735BC9"/>
    <w:rsid w:val="00737C4F"/>
    <w:rsid w:val="00742CCE"/>
    <w:rsid w:val="00744903"/>
    <w:rsid w:val="007468E8"/>
    <w:rsid w:val="00746A57"/>
    <w:rsid w:val="00746B4B"/>
    <w:rsid w:val="00746E74"/>
    <w:rsid w:val="00747F4A"/>
    <w:rsid w:val="00750198"/>
    <w:rsid w:val="00750272"/>
    <w:rsid w:val="00750B49"/>
    <w:rsid w:val="00751CCF"/>
    <w:rsid w:val="00752B8F"/>
    <w:rsid w:val="00753E48"/>
    <w:rsid w:val="00754E38"/>
    <w:rsid w:val="00755433"/>
    <w:rsid w:val="007600CD"/>
    <w:rsid w:val="007613A1"/>
    <w:rsid w:val="007625E3"/>
    <w:rsid w:val="0076406D"/>
    <w:rsid w:val="00765813"/>
    <w:rsid w:val="007675E6"/>
    <w:rsid w:val="00771275"/>
    <w:rsid w:val="00772614"/>
    <w:rsid w:val="00776624"/>
    <w:rsid w:val="0078012B"/>
    <w:rsid w:val="007813E9"/>
    <w:rsid w:val="007826B1"/>
    <w:rsid w:val="007830B1"/>
    <w:rsid w:val="007835F8"/>
    <w:rsid w:val="00785E19"/>
    <w:rsid w:val="0078669A"/>
    <w:rsid w:val="00786F3C"/>
    <w:rsid w:val="007873E1"/>
    <w:rsid w:val="00787AB8"/>
    <w:rsid w:val="00790B5F"/>
    <w:rsid w:val="00791033"/>
    <w:rsid w:val="00791A55"/>
    <w:rsid w:val="007922E6"/>
    <w:rsid w:val="007923C3"/>
    <w:rsid w:val="007937B6"/>
    <w:rsid w:val="00795A2C"/>
    <w:rsid w:val="00797607"/>
    <w:rsid w:val="00797615"/>
    <w:rsid w:val="007A0477"/>
    <w:rsid w:val="007A1BEB"/>
    <w:rsid w:val="007A242E"/>
    <w:rsid w:val="007A4F50"/>
    <w:rsid w:val="007A7ACE"/>
    <w:rsid w:val="007B0C31"/>
    <w:rsid w:val="007B129D"/>
    <w:rsid w:val="007B291F"/>
    <w:rsid w:val="007B2924"/>
    <w:rsid w:val="007B2FED"/>
    <w:rsid w:val="007B3B4B"/>
    <w:rsid w:val="007B481D"/>
    <w:rsid w:val="007B6C5B"/>
    <w:rsid w:val="007C291C"/>
    <w:rsid w:val="007C2D0D"/>
    <w:rsid w:val="007C2ED1"/>
    <w:rsid w:val="007C31A7"/>
    <w:rsid w:val="007C3E43"/>
    <w:rsid w:val="007C4825"/>
    <w:rsid w:val="007C5344"/>
    <w:rsid w:val="007C539A"/>
    <w:rsid w:val="007D1D58"/>
    <w:rsid w:val="007D1DF9"/>
    <w:rsid w:val="007D3690"/>
    <w:rsid w:val="007D5073"/>
    <w:rsid w:val="007D5AE4"/>
    <w:rsid w:val="007D5F43"/>
    <w:rsid w:val="007D75D2"/>
    <w:rsid w:val="007D7974"/>
    <w:rsid w:val="007E0259"/>
    <w:rsid w:val="007E1126"/>
    <w:rsid w:val="007E14B6"/>
    <w:rsid w:val="007E1DCC"/>
    <w:rsid w:val="007E2E71"/>
    <w:rsid w:val="007E5071"/>
    <w:rsid w:val="007E51A5"/>
    <w:rsid w:val="007E74DF"/>
    <w:rsid w:val="007F0BC0"/>
    <w:rsid w:val="007F1E33"/>
    <w:rsid w:val="007F3762"/>
    <w:rsid w:val="007F394E"/>
    <w:rsid w:val="007F4738"/>
    <w:rsid w:val="008006EA"/>
    <w:rsid w:val="008007F6"/>
    <w:rsid w:val="00801B48"/>
    <w:rsid w:val="00803665"/>
    <w:rsid w:val="008045AA"/>
    <w:rsid w:val="00805897"/>
    <w:rsid w:val="008061EB"/>
    <w:rsid w:val="00807377"/>
    <w:rsid w:val="00807A49"/>
    <w:rsid w:val="00807B72"/>
    <w:rsid w:val="00807D51"/>
    <w:rsid w:val="008110AA"/>
    <w:rsid w:val="0081163E"/>
    <w:rsid w:val="00811818"/>
    <w:rsid w:val="00812E08"/>
    <w:rsid w:val="0081377E"/>
    <w:rsid w:val="00813C1C"/>
    <w:rsid w:val="008141B9"/>
    <w:rsid w:val="008147CD"/>
    <w:rsid w:val="00815219"/>
    <w:rsid w:val="00815361"/>
    <w:rsid w:val="0081610D"/>
    <w:rsid w:val="0081621F"/>
    <w:rsid w:val="008176AE"/>
    <w:rsid w:val="008205A9"/>
    <w:rsid w:val="00820CA4"/>
    <w:rsid w:val="00821219"/>
    <w:rsid w:val="00824E82"/>
    <w:rsid w:val="00824F4A"/>
    <w:rsid w:val="008261C5"/>
    <w:rsid w:val="008270AD"/>
    <w:rsid w:val="0083226C"/>
    <w:rsid w:val="008331C6"/>
    <w:rsid w:val="008348A7"/>
    <w:rsid w:val="00837E34"/>
    <w:rsid w:val="00840296"/>
    <w:rsid w:val="00841FB1"/>
    <w:rsid w:val="0084329E"/>
    <w:rsid w:val="00845C14"/>
    <w:rsid w:val="0084674B"/>
    <w:rsid w:val="008470A9"/>
    <w:rsid w:val="0084764F"/>
    <w:rsid w:val="00847A82"/>
    <w:rsid w:val="0085161C"/>
    <w:rsid w:val="00851AF3"/>
    <w:rsid w:val="00851E10"/>
    <w:rsid w:val="0085407C"/>
    <w:rsid w:val="00854D30"/>
    <w:rsid w:val="00855C66"/>
    <w:rsid w:val="0086028F"/>
    <w:rsid w:val="008619FF"/>
    <w:rsid w:val="00862A29"/>
    <w:rsid w:val="008641AC"/>
    <w:rsid w:val="00864261"/>
    <w:rsid w:val="0086632A"/>
    <w:rsid w:val="00870C6C"/>
    <w:rsid w:val="00871BE8"/>
    <w:rsid w:val="00872BBA"/>
    <w:rsid w:val="00874507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86DE7"/>
    <w:rsid w:val="00887062"/>
    <w:rsid w:val="00890B1D"/>
    <w:rsid w:val="0089180C"/>
    <w:rsid w:val="008925A6"/>
    <w:rsid w:val="00893253"/>
    <w:rsid w:val="0089514C"/>
    <w:rsid w:val="008A0795"/>
    <w:rsid w:val="008A2988"/>
    <w:rsid w:val="008A4162"/>
    <w:rsid w:val="008A4279"/>
    <w:rsid w:val="008A5802"/>
    <w:rsid w:val="008A5D26"/>
    <w:rsid w:val="008A625F"/>
    <w:rsid w:val="008A6AF9"/>
    <w:rsid w:val="008A6FBE"/>
    <w:rsid w:val="008B18AC"/>
    <w:rsid w:val="008B5FDF"/>
    <w:rsid w:val="008C10CA"/>
    <w:rsid w:val="008C115F"/>
    <w:rsid w:val="008C1DBF"/>
    <w:rsid w:val="008C36FB"/>
    <w:rsid w:val="008C42CB"/>
    <w:rsid w:val="008C4C45"/>
    <w:rsid w:val="008C5E44"/>
    <w:rsid w:val="008D0AF3"/>
    <w:rsid w:val="008D4960"/>
    <w:rsid w:val="008D4B6E"/>
    <w:rsid w:val="008D63C1"/>
    <w:rsid w:val="008E235C"/>
    <w:rsid w:val="008E2E4A"/>
    <w:rsid w:val="008E345E"/>
    <w:rsid w:val="008E4C87"/>
    <w:rsid w:val="008E5C22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25DC"/>
    <w:rsid w:val="0090299C"/>
    <w:rsid w:val="009030DE"/>
    <w:rsid w:val="0090512C"/>
    <w:rsid w:val="0090763E"/>
    <w:rsid w:val="00907836"/>
    <w:rsid w:val="00910833"/>
    <w:rsid w:val="00910FA0"/>
    <w:rsid w:val="009118BF"/>
    <w:rsid w:val="00913850"/>
    <w:rsid w:val="00913F87"/>
    <w:rsid w:val="0091483B"/>
    <w:rsid w:val="0091523E"/>
    <w:rsid w:val="0091649F"/>
    <w:rsid w:val="00917FDE"/>
    <w:rsid w:val="00921786"/>
    <w:rsid w:val="00921E04"/>
    <w:rsid w:val="0092281D"/>
    <w:rsid w:val="00925ADC"/>
    <w:rsid w:val="00930047"/>
    <w:rsid w:val="00931C9F"/>
    <w:rsid w:val="009337CA"/>
    <w:rsid w:val="00942781"/>
    <w:rsid w:val="0094303F"/>
    <w:rsid w:val="0094381E"/>
    <w:rsid w:val="00943C22"/>
    <w:rsid w:val="00943D6D"/>
    <w:rsid w:val="009455C5"/>
    <w:rsid w:val="00946DC9"/>
    <w:rsid w:val="00950BD8"/>
    <w:rsid w:val="009513A8"/>
    <w:rsid w:val="00951792"/>
    <w:rsid w:val="009526D9"/>
    <w:rsid w:val="009529A3"/>
    <w:rsid w:val="009532D9"/>
    <w:rsid w:val="0095426F"/>
    <w:rsid w:val="00957029"/>
    <w:rsid w:val="009577B4"/>
    <w:rsid w:val="00960780"/>
    <w:rsid w:val="00960E6E"/>
    <w:rsid w:val="00961DCA"/>
    <w:rsid w:val="0096276B"/>
    <w:rsid w:val="00963155"/>
    <w:rsid w:val="009638DB"/>
    <w:rsid w:val="00964A4D"/>
    <w:rsid w:val="009655EE"/>
    <w:rsid w:val="009656B6"/>
    <w:rsid w:val="00965785"/>
    <w:rsid w:val="00966441"/>
    <w:rsid w:val="00966D69"/>
    <w:rsid w:val="0096781C"/>
    <w:rsid w:val="00970C17"/>
    <w:rsid w:val="0097267E"/>
    <w:rsid w:val="00972B28"/>
    <w:rsid w:val="00974035"/>
    <w:rsid w:val="0097440E"/>
    <w:rsid w:val="009753AA"/>
    <w:rsid w:val="0097680F"/>
    <w:rsid w:val="009801D2"/>
    <w:rsid w:val="009821FC"/>
    <w:rsid w:val="00982B9C"/>
    <w:rsid w:val="00983C32"/>
    <w:rsid w:val="00984AFE"/>
    <w:rsid w:val="00985248"/>
    <w:rsid w:val="00985F47"/>
    <w:rsid w:val="00985F84"/>
    <w:rsid w:val="00986D26"/>
    <w:rsid w:val="0098726F"/>
    <w:rsid w:val="009875E6"/>
    <w:rsid w:val="0099103C"/>
    <w:rsid w:val="00993101"/>
    <w:rsid w:val="009954D7"/>
    <w:rsid w:val="009970F5"/>
    <w:rsid w:val="009974DF"/>
    <w:rsid w:val="009A0941"/>
    <w:rsid w:val="009A0C13"/>
    <w:rsid w:val="009A1FEB"/>
    <w:rsid w:val="009A3554"/>
    <w:rsid w:val="009A4696"/>
    <w:rsid w:val="009A7E57"/>
    <w:rsid w:val="009B0D21"/>
    <w:rsid w:val="009B145C"/>
    <w:rsid w:val="009B2DD8"/>
    <w:rsid w:val="009B2F8E"/>
    <w:rsid w:val="009B41D1"/>
    <w:rsid w:val="009B6566"/>
    <w:rsid w:val="009C0F7C"/>
    <w:rsid w:val="009C5ECC"/>
    <w:rsid w:val="009D0249"/>
    <w:rsid w:val="009D4845"/>
    <w:rsid w:val="009D6326"/>
    <w:rsid w:val="009D6818"/>
    <w:rsid w:val="009D75A2"/>
    <w:rsid w:val="009D7E34"/>
    <w:rsid w:val="009E0A12"/>
    <w:rsid w:val="009E2846"/>
    <w:rsid w:val="009E407D"/>
    <w:rsid w:val="009E4839"/>
    <w:rsid w:val="009E5BEC"/>
    <w:rsid w:val="009E62F1"/>
    <w:rsid w:val="009E77DB"/>
    <w:rsid w:val="009F2221"/>
    <w:rsid w:val="009F364A"/>
    <w:rsid w:val="009F5A09"/>
    <w:rsid w:val="009F7135"/>
    <w:rsid w:val="009F74B2"/>
    <w:rsid w:val="009F79A1"/>
    <w:rsid w:val="00A003A7"/>
    <w:rsid w:val="00A01FD1"/>
    <w:rsid w:val="00A021CB"/>
    <w:rsid w:val="00A035F5"/>
    <w:rsid w:val="00A03828"/>
    <w:rsid w:val="00A04BEB"/>
    <w:rsid w:val="00A04EAD"/>
    <w:rsid w:val="00A06A82"/>
    <w:rsid w:val="00A06F3A"/>
    <w:rsid w:val="00A11DC6"/>
    <w:rsid w:val="00A121E6"/>
    <w:rsid w:val="00A13CFE"/>
    <w:rsid w:val="00A1496A"/>
    <w:rsid w:val="00A14999"/>
    <w:rsid w:val="00A150FE"/>
    <w:rsid w:val="00A20A5B"/>
    <w:rsid w:val="00A20D88"/>
    <w:rsid w:val="00A22615"/>
    <w:rsid w:val="00A2419A"/>
    <w:rsid w:val="00A24FE6"/>
    <w:rsid w:val="00A261E5"/>
    <w:rsid w:val="00A33740"/>
    <w:rsid w:val="00A34440"/>
    <w:rsid w:val="00A3459E"/>
    <w:rsid w:val="00A36337"/>
    <w:rsid w:val="00A36499"/>
    <w:rsid w:val="00A3753C"/>
    <w:rsid w:val="00A4125F"/>
    <w:rsid w:val="00A4128A"/>
    <w:rsid w:val="00A41DF0"/>
    <w:rsid w:val="00A431AB"/>
    <w:rsid w:val="00A43D72"/>
    <w:rsid w:val="00A44F91"/>
    <w:rsid w:val="00A46E6E"/>
    <w:rsid w:val="00A522A2"/>
    <w:rsid w:val="00A52433"/>
    <w:rsid w:val="00A53286"/>
    <w:rsid w:val="00A55FE4"/>
    <w:rsid w:val="00A562C9"/>
    <w:rsid w:val="00A5642E"/>
    <w:rsid w:val="00A5709E"/>
    <w:rsid w:val="00A6087F"/>
    <w:rsid w:val="00A60E83"/>
    <w:rsid w:val="00A60EE4"/>
    <w:rsid w:val="00A622C7"/>
    <w:rsid w:val="00A62612"/>
    <w:rsid w:val="00A62A1F"/>
    <w:rsid w:val="00A65C51"/>
    <w:rsid w:val="00A66501"/>
    <w:rsid w:val="00A71E35"/>
    <w:rsid w:val="00A737CC"/>
    <w:rsid w:val="00A74B93"/>
    <w:rsid w:val="00A75EBA"/>
    <w:rsid w:val="00A76270"/>
    <w:rsid w:val="00A80B9B"/>
    <w:rsid w:val="00A81A01"/>
    <w:rsid w:val="00A81AE3"/>
    <w:rsid w:val="00A83D72"/>
    <w:rsid w:val="00A84F68"/>
    <w:rsid w:val="00A87EE0"/>
    <w:rsid w:val="00A908B0"/>
    <w:rsid w:val="00A93635"/>
    <w:rsid w:val="00A940F8"/>
    <w:rsid w:val="00A94909"/>
    <w:rsid w:val="00A96257"/>
    <w:rsid w:val="00A963C6"/>
    <w:rsid w:val="00A97253"/>
    <w:rsid w:val="00AA003C"/>
    <w:rsid w:val="00AA0284"/>
    <w:rsid w:val="00AA0711"/>
    <w:rsid w:val="00AA1613"/>
    <w:rsid w:val="00AA2C03"/>
    <w:rsid w:val="00AA3AA4"/>
    <w:rsid w:val="00AA595A"/>
    <w:rsid w:val="00AB1BA4"/>
    <w:rsid w:val="00AB1D89"/>
    <w:rsid w:val="00AB263E"/>
    <w:rsid w:val="00AB2E51"/>
    <w:rsid w:val="00AB34BF"/>
    <w:rsid w:val="00AB481C"/>
    <w:rsid w:val="00AB549A"/>
    <w:rsid w:val="00AB5C82"/>
    <w:rsid w:val="00AC0915"/>
    <w:rsid w:val="00AC1648"/>
    <w:rsid w:val="00AC2F5D"/>
    <w:rsid w:val="00AC45F9"/>
    <w:rsid w:val="00AC4699"/>
    <w:rsid w:val="00AC5781"/>
    <w:rsid w:val="00AC5E74"/>
    <w:rsid w:val="00AC7164"/>
    <w:rsid w:val="00AD04F8"/>
    <w:rsid w:val="00AD2168"/>
    <w:rsid w:val="00AD5638"/>
    <w:rsid w:val="00AD66CC"/>
    <w:rsid w:val="00AD73F7"/>
    <w:rsid w:val="00AE02B3"/>
    <w:rsid w:val="00AE0DB7"/>
    <w:rsid w:val="00AE187A"/>
    <w:rsid w:val="00AE195B"/>
    <w:rsid w:val="00AE3C3E"/>
    <w:rsid w:val="00AE3CA5"/>
    <w:rsid w:val="00AE482C"/>
    <w:rsid w:val="00AE4E6F"/>
    <w:rsid w:val="00AE69EC"/>
    <w:rsid w:val="00AE7EDB"/>
    <w:rsid w:val="00AF00E8"/>
    <w:rsid w:val="00AF29A3"/>
    <w:rsid w:val="00AF375E"/>
    <w:rsid w:val="00B00193"/>
    <w:rsid w:val="00B015B8"/>
    <w:rsid w:val="00B02E7C"/>
    <w:rsid w:val="00B02F12"/>
    <w:rsid w:val="00B02FE9"/>
    <w:rsid w:val="00B03240"/>
    <w:rsid w:val="00B0478D"/>
    <w:rsid w:val="00B05590"/>
    <w:rsid w:val="00B11671"/>
    <w:rsid w:val="00B14D41"/>
    <w:rsid w:val="00B170CB"/>
    <w:rsid w:val="00B20267"/>
    <w:rsid w:val="00B22D7D"/>
    <w:rsid w:val="00B2311A"/>
    <w:rsid w:val="00B240E2"/>
    <w:rsid w:val="00B25822"/>
    <w:rsid w:val="00B26FB7"/>
    <w:rsid w:val="00B271D6"/>
    <w:rsid w:val="00B3103C"/>
    <w:rsid w:val="00B33B4E"/>
    <w:rsid w:val="00B3450B"/>
    <w:rsid w:val="00B3469E"/>
    <w:rsid w:val="00B35887"/>
    <w:rsid w:val="00B3625B"/>
    <w:rsid w:val="00B3637F"/>
    <w:rsid w:val="00B367B1"/>
    <w:rsid w:val="00B407B8"/>
    <w:rsid w:val="00B44594"/>
    <w:rsid w:val="00B46EDA"/>
    <w:rsid w:val="00B47200"/>
    <w:rsid w:val="00B501FE"/>
    <w:rsid w:val="00B50E6D"/>
    <w:rsid w:val="00B5285D"/>
    <w:rsid w:val="00B52ECC"/>
    <w:rsid w:val="00B5378B"/>
    <w:rsid w:val="00B5455F"/>
    <w:rsid w:val="00B57959"/>
    <w:rsid w:val="00B61D3D"/>
    <w:rsid w:val="00B659C1"/>
    <w:rsid w:val="00B67EA3"/>
    <w:rsid w:val="00B7077B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4785"/>
    <w:rsid w:val="00B858F5"/>
    <w:rsid w:val="00B86BBF"/>
    <w:rsid w:val="00B8754D"/>
    <w:rsid w:val="00B87820"/>
    <w:rsid w:val="00B9022A"/>
    <w:rsid w:val="00B90445"/>
    <w:rsid w:val="00B9088F"/>
    <w:rsid w:val="00B9156C"/>
    <w:rsid w:val="00B92C68"/>
    <w:rsid w:val="00B93A78"/>
    <w:rsid w:val="00B964D5"/>
    <w:rsid w:val="00B96E5F"/>
    <w:rsid w:val="00BA2FA8"/>
    <w:rsid w:val="00BA3AFE"/>
    <w:rsid w:val="00BA4D31"/>
    <w:rsid w:val="00BA4DCC"/>
    <w:rsid w:val="00BA73F6"/>
    <w:rsid w:val="00BA7444"/>
    <w:rsid w:val="00BB03E6"/>
    <w:rsid w:val="00BB1ABF"/>
    <w:rsid w:val="00BB4E35"/>
    <w:rsid w:val="00BB635D"/>
    <w:rsid w:val="00BB73CA"/>
    <w:rsid w:val="00BC0AA5"/>
    <w:rsid w:val="00BC29E6"/>
    <w:rsid w:val="00BC38BF"/>
    <w:rsid w:val="00BC3C1A"/>
    <w:rsid w:val="00BC4FA6"/>
    <w:rsid w:val="00BC7DD8"/>
    <w:rsid w:val="00BD11F1"/>
    <w:rsid w:val="00BD245F"/>
    <w:rsid w:val="00BD2461"/>
    <w:rsid w:val="00BD30F1"/>
    <w:rsid w:val="00BD492C"/>
    <w:rsid w:val="00BD5D4C"/>
    <w:rsid w:val="00BD603D"/>
    <w:rsid w:val="00BD6A8A"/>
    <w:rsid w:val="00BD773C"/>
    <w:rsid w:val="00BD7DD0"/>
    <w:rsid w:val="00BE116D"/>
    <w:rsid w:val="00BE2735"/>
    <w:rsid w:val="00BE2AF3"/>
    <w:rsid w:val="00BE33BB"/>
    <w:rsid w:val="00BE3D6D"/>
    <w:rsid w:val="00BE4719"/>
    <w:rsid w:val="00BE53FD"/>
    <w:rsid w:val="00BE5FCC"/>
    <w:rsid w:val="00BF0B05"/>
    <w:rsid w:val="00BF13DA"/>
    <w:rsid w:val="00BF1D96"/>
    <w:rsid w:val="00BF35A5"/>
    <w:rsid w:val="00BF4D24"/>
    <w:rsid w:val="00BF5535"/>
    <w:rsid w:val="00BF622B"/>
    <w:rsid w:val="00BF730C"/>
    <w:rsid w:val="00BF746E"/>
    <w:rsid w:val="00C00E2F"/>
    <w:rsid w:val="00C0169E"/>
    <w:rsid w:val="00C0429F"/>
    <w:rsid w:val="00C04F36"/>
    <w:rsid w:val="00C05483"/>
    <w:rsid w:val="00C05A67"/>
    <w:rsid w:val="00C05A6B"/>
    <w:rsid w:val="00C063DD"/>
    <w:rsid w:val="00C06D0B"/>
    <w:rsid w:val="00C101B7"/>
    <w:rsid w:val="00C1030A"/>
    <w:rsid w:val="00C122FA"/>
    <w:rsid w:val="00C1269D"/>
    <w:rsid w:val="00C146B2"/>
    <w:rsid w:val="00C14DDC"/>
    <w:rsid w:val="00C17BE1"/>
    <w:rsid w:val="00C2120A"/>
    <w:rsid w:val="00C21C40"/>
    <w:rsid w:val="00C23306"/>
    <w:rsid w:val="00C23A62"/>
    <w:rsid w:val="00C27173"/>
    <w:rsid w:val="00C271F8"/>
    <w:rsid w:val="00C27C45"/>
    <w:rsid w:val="00C309F4"/>
    <w:rsid w:val="00C31E53"/>
    <w:rsid w:val="00C321F1"/>
    <w:rsid w:val="00C3358D"/>
    <w:rsid w:val="00C35942"/>
    <w:rsid w:val="00C37E34"/>
    <w:rsid w:val="00C40965"/>
    <w:rsid w:val="00C41085"/>
    <w:rsid w:val="00C411A7"/>
    <w:rsid w:val="00C43B7A"/>
    <w:rsid w:val="00C454C3"/>
    <w:rsid w:val="00C4551F"/>
    <w:rsid w:val="00C47EF1"/>
    <w:rsid w:val="00C50388"/>
    <w:rsid w:val="00C50F47"/>
    <w:rsid w:val="00C52879"/>
    <w:rsid w:val="00C531EA"/>
    <w:rsid w:val="00C56847"/>
    <w:rsid w:val="00C57194"/>
    <w:rsid w:val="00C57DD1"/>
    <w:rsid w:val="00C6240B"/>
    <w:rsid w:val="00C624CA"/>
    <w:rsid w:val="00C63889"/>
    <w:rsid w:val="00C63CD3"/>
    <w:rsid w:val="00C64E32"/>
    <w:rsid w:val="00C66D9B"/>
    <w:rsid w:val="00C66E84"/>
    <w:rsid w:val="00C67F71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755"/>
    <w:rsid w:val="00C9388B"/>
    <w:rsid w:val="00C94AAC"/>
    <w:rsid w:val="00C94BA8"/>
    <w:rsid w:val="00C94EF0"/>
    <w:rsid w:val="00C96BEE"/>
    <w:rsid w:val="00C97868"/>
    <w:rsid w:val="00CA2409"/>
    <w:rsid w:val="00CA2BE8"/>
    <w:rsid w:val="00CA5E54"/>
    <w:rsid w:val="00CA5EBD"/>
    <w:rsid w:val="00CA65E0"/>
    <w:rsid w:val="00CB0FBF"/>
    <w:rsid w:val="00CB21AF"/>
    <w:rsid w:val="00CB358C"/>
    <w:rsid w:val="00CB36C3"/>
    <w:rsid w:val="00CB4B0F"/>
    <w:rsid w:val="00CB6644"/>
    <w:rsid w:val="00CB7262"/>
    <w:rsid w:val="00CB77F2"/>
    <w:rsid w:val="00CB7CDE"/>
    <w:rsid w:val="00CB7F2C"/>
    <w:rsid w:val="00CC049C"/>
    <w:rsid w:val="00CC0E81"/>
    <w:rsid w:val="00CC251C"/>
    <w:rsid w:val="00CC35B8"/>
    <w:rsid w:val="00CC4E17"/>
    <w:rsid w:val="00CC54CD"/>
    <w:rsid w:val="00CC6897"/>
    <w:rsid w:val="00CC6D23"/>
    <w:rsid w:val="00CD20F7"/>
    <w:rsid w:val="00CD27D4"/>
    <w:rsid w:val="00CD3083"/>
    <w:rsid w:val="00CD30F0"/>
    <w:rsid w:val="00CD6534"/>
    <w:rsid w:val="00CD7DD2"/>
    <w:rsid w:val="00CE23BE"/>
    <w:rsid w:val="00CE3522"/>
    <w:rsid w:val="00CE539B"/>
    <w:rsid w:val="00CE6566"/>
    <w:rsid w:val="00CF071F"/>
    <w:rsid w:val="00CF1071"/>
    <w:rsid w:val="00CF1C8A"/>
    <w:rsid w:val="00CF2644"/>
    <w:rsid w:val="00CF274E"/>
    <w:rsid w:val="00CF4150"/>
    <w:rsid w:val="00CF4AAF"/>
    <w:rsid w:val="00CF5AE8"/>
    <w:rsid w:val="00CF736F"/>
    <w:rsid w:val="00CF77D3"/>
    <w:rsid w:val="00D03FD6"/>
    <w:rsid w:val="00D07FC9"/>
    <w:rsid w:val="00D12645"/>
    <w:rsid w:val="00D12B3E"/>
    <w:rsid w:val="00D134F7"/>
    <w:rsid w:val="00D15A7E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2760F"/>
    <w:rsid w:val="00D323CD"/>
    <w:rsid w:val="00D333A1"/>
    <w:rsid w:val="00D35172"/>
    <w:rsid w:val="00D370B2"/>
    <w:rsid w:val="00D37D4E"/>
    <w:rsid w:val="00D40DF0"/>
    <w:rsid w:val="00D41275"/>
    <w:rsid w:val="00D41D5E"/>
    <w:rsid w:val="00D42B11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A8A"/>
    <w:rsid w:val="00D52FC1"/>
    <w:rsid w:val="00D53199"/>
    <w:rsid w:val="00D53FE8"/>
    <w:rsid w:val="00D54F42"/>
    <w:rsid w:val="00D577E0"/>
    <w:rsid w:val="00D57BBA"/>
    <w:rsid w:val="00D60809"/>
    <w:rsid w:val="00D60F43"/>
    <w:rsid w:val="00D67ACE"/>
    <w:rsid w:val="00D67DF5"/>
    <w:rsid w:val="00D72381"/>
    <w:rsid w:val="00D72F87"/>
    <w:rsid w:val="00D73139"/>
    <w:rsid w:val="00D74C71"/>
    <w:rsid w:val="00D7679C"/>
    <w:rsid w:val="00D805DB"/>
    <w:rsid w:val="00D80BEC"/>
    <w:rsid w:val="00D82807"/>
    <w:rsid w:val="00D8448E"/>
    <w:rsid w:val="00D855DD"/>
    <w:rsid w:val="00D8679B"/>
    <w:rsid w:val="00D86A68"/>
    <w:rsid w:val="00D90FD9"/>
    <w:rsid w:val="00D910E4"/>
    <w:rsid w:val="00D922E3"/>
    <w:rsid w:val="00D92D40"/>
    <w:rsid w:val="00D96C64"/>
    <w:rsid w:val="00DA164E"/>
    <w:rsid w:val="00DA170D"/>
    <w:rsid w:val="00DA2493"/>
    <w:rsid w:val="00DA70B7"/>
    <w:rsid w:val="00DA7537"/>
    <w:rsid w:val="00DB07AB"/>
    <w:rsid w:val="00DB0843"/>
    <w:rsid w:val="00DB7569"/>
    <w:rsid w:val="00DB7A13"/>
    <w:rsid w:val="00DC156B"/>
    <w:rsid w:val="00DC5741"/>
    <w:rsid w:val="00DC6578"/>
    <w:rsid w:val="00DC6671"/>
    <w:rsid w:val="00DC7D62"/>
    <w:rsid w:val="00DD032C"/>
    <w:rsid w:val="00DD04EE"/>
    <w:rsid w:val="00DD0FB4"/>
    <w:rsid w:val="00DD10E1"/>
    <w:rsid w:val="00DD1844"/>
    <w:rsid w:val="00DD25EB"/>
    <w:rsid w:val="00DD2F00"/>
    <w:rsid w:val="00DD31B6"/>
    <w:rsid w:val="00DD3BC5"/>
    <w:rsid w:val="00DD4C0D"/>
    <w:rsid w:val="00DD4EB9"/>
    <w:rsid w:val="00DE0888"/>
    <w:rsid w:val="00DE18F5"/>
    <w:rsid w:val="00DE5A84"/>
    <w:rsid w:val="00DE6BA3"/>
    <w:rsid w:val="00DE7965"/>
    <w:rsid w:val="00DF18A1"/>
    <w:rsid w:val="00DF1F47"/>
    <w:rsid w:val="00DF26AD"/>
    <w:rsid w:val="00DF2DE6"/>
    <w:rsid w:val="00DF6545"/>
    <w:rsid w:val="00DF7CDB"/>
    <w:rsid w:val="00E00461"/>
    <w:rsid w:val="00E0279E"/>
    <w:rsid w:val="00E0454F"/>
    <w:rsid w:val="00E04DB2"/>
    <w:rsid w:val="00E053DA"/>
    <w:rsid w:val="00E0686E"/>
    <w:rsid w:val="00E077EE"/>
    <w:rsid w:val="00E0784C"/>
    <w:rsid w:val="00E1007D"/>
    <w:rsid w:val="00E13213"/>
    <w:rsid w:val="00E13D57"/>
    <w:rsid w:val="00E153B9"/>
    <w:rsid w:val="00E22E34"/>
    <w:rsid w:val="00E238E9"/>
    <w:rsid w:val="00E246A4"/>
    <w:rsid w:val="00E277B5"/>
    <w:rsid w:val="00E278CA"/>
    <w:rsid w:val="00E27CD5"/>
    <w:rsid w:val="00E3096C"/>
    <w:rsid w:val="00E309E2"/>
    <w:rsid w:val="00E313AC"/>
    <w:rsid w:val="00E3157C"/>
    <w:rsid w:val="00E31862"/>
    <w:rsid w:val="00E31A93"/>
    <w:rsid w:val="00E37D5E"/>
    <w:rsid w:val="00E409A8"/>
    <w:rsid w:val="00E429D3"/>
    <w:rsid w:val="00E42CC4"/>
    <w:rsid w:val="00E434D6"/>
    <w:rsid w:val="00E445EF"/>
    <w:rsid w:val="00E44BBB"/>
    <w:rsid w:val="00E50987"/>
    <w:rsid w:val="00E51347"/>
    <w:rsid w:val="00E51533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4D03"/>
    <w:rsid w:val="00E669F7"/>
    <w:rsid w:val="00E67500"/>
    <w:rsid w:val="00E708B5"/>
    <w:rsid w:val="00E70FAC"/>
    <w:rsid w:val="00E726E5"/>
    <w:rsid w:val="00E72FC8"/>
    <w:rsid w:val="00E73ABD"/>
    <w:rsid w:val="00E76633"/>
    <w:rsid w:val="00E77558"/>
    <w:rsid w:val="00E77F93"/>
    <w:rsid w:val="00E802D3"/>
    <w:rsid w:val="00E80F9B"/>
    <w:rsid w:val="00E83834"/>
    <w:rsid w:val="00E83854"/>
    <w:rsid w:val="00E83BB1"/>
    <w:rsid w:val="00E840B8"/>
    <w:rsid w:val="00E848CD"/>
    <w:rsid w:val="00E85504"/>
    <w:rsid w:val="00E904FF"/>
    <w:rsid w:val="00E91364"/>
    <w:rsid w:val="00E97288"/>
    <w:rsid w:val="00EA143E"/>
    <w:rsid w:val="00EA1F4A"/>
    <w:rsid w:val="00EA3338"/>
    <w:rsid w:val="00EA522B"/>
    <w:rsid w:val="00EA5C6A"/>
    <w:rsid w:val="00EA72F5"/>
    <w:rsid w:val="00EB190F"/>
    <w:rsid w:val="00EB1D8A"/>
    <w:rsid w:val="00EB31DF"/>
    <w:rsid w:val="00EB332C"/>
    <w:rsid w:val="00EB38FE"/>
    <w:rsid w:val="00EB52FD"/>
    <w:rsid w:val="00EB5A60"/>
    <w:rsid w:val="00EB745F"/>
    <w:rsid w:val="00EC0688"/>
    <w:rsid w:val="00EC1264"/>
    <w:rsid w:val="00EC2DCC"/>
    <w:rsid w:val="00EC5072"/>
    <w:rsid w:val="00EC5464"/>
    <w:rsid w:val="00EC79DE"/>
    <w:rsid w:val="00EC7FC2"/>
    <w:rsid w:val="00ED01DC"/>
    <w:rsid w:val="00ED07E4"/>
    <w:rsid w:val="00ED12ED"/>
    <w:rsid w:val="00ED58F9"/>
    <w:rsid w:val="00EE161D"/>
    <w:rsid w:val="00EE264E"/>
    <w:rsid w:val="00EE3A43"/>
    <w:rsid w:val="00EE3A55"/>
    <w:rsid w:val="00EE3F6D"/>
    <w:rsid w:val="00EE459F"/>
    <w:rsid w:val="00EE4AD1"/>
    <w:rsid w:val="00EE5E74"/>
    <w:rsid w:val="00EE6866"/>
    <w:rsid w:val="00EE6AD8"/>
    <w:rsid w:val="00EE6B6B"/>
    <w:rsid w:val="00EE6DF4"/>
    <w:rsid w:val="00EF0CBF"/>
    <w:rsid w:val="00EF231C"/>
    <w:rsid w:val="00EF2617"/>
    <w:rsid w:val="00EF6D00"/>
    <w:rsid w:val="00EF74F9"/>
    <w:rsid w:val="00F01315"/>
    <w:rsid w:val="00F0377C"/>
    <w:rsid w:val="00F043F7"/>
    <w:rsid w:val="00F04A8C"/>
    <w:rsid w:val="00F0502B"/>
    <w:rsid w:val="00F07B31"/>
    <w:rsid w:val="00F10E2C"/>
    <w:rsid w:val="00F10FB7"/>
    <w:rsid w:val="00F11123"/>
    <w:rsid w:val="00F12256"/>
    <w:rsid w:val="00F13ACC"/>
    <w:rsid w:val="00F14621"/>
    <w:rsid w:val="00F14B3F"/>
    <w:rsid w:val="00F14F28"/>
    <w:rsid w:val="00F1582D"/>
    <w:rsid w:val="00F205BD"/>
    <w:rsid w:val="00F20872"/>
    <w:rsid w:val="00F21410"/>
    <w:rsid w:val="00F21DAA"/>
    <w:rsid w:val="00F228B3"/>
    <w:rsid w:val="00F22A70"/>
    <w:rsid w:val="00F2492B"/>
    <w:rsid w:val="00F26EF6"/>
    <w:rsid w:val="00F318E2"/>
    <w:rsid w:val="00F32BCC"/>
    <w:rsid w:val="00F32DCA"/>
    <w:rsid w:val="00F364B9"/>
    <w:rsid w:val="00F42B99"/>
    <w:rsid w:val="00F4326B"/>
    <w:rsid w:val="00F43C34"/>
    <w:rsid w:val="00F43C8A"/>
    <w:rsid w:val="00F46567"/>
    <w:rsid w:val="00F472EA"/>
    <w:rsid w:val="00F50102"/>
    <w:rsid w:val="00F50847"/>
    <w:rsid w:val="00F528ED"/>
    <w:rsid w:val="00F55857"/>
    <w:rsid w:val="00F569DA"/>
    <w:rsid w:val="00F60011"/>
    <w:rsid w:val="00F61812"/>
    <w:rsid w:val="00F63872"/>
    <w:rsid w:val="00F67513"/>
    <w:rsid w:val="00F70149"/>
    <w:rsid w:val="00F71890"/>
    <w:rsid w:val="00F71CBA"/>
    <w:rsid w:val="00F75449"/>
    <w:rsid w:val="00F76C69"/>
    <w:rsid w:val="00F76E65"/>
    <w:rsid w:val="00F77C19"/>
    <w:rsid w:val="00F81814"/>
    <w:rsid w:val="00F8296B"/>
    <w:rsid w:val="00F82D4D"/>
    <w:rsid w:val="00F856C5"/>
    <w:rsid w:val="00F85BCF"/>
    <w:rsid w:val="00F867BB"/>
    <w:rsid w:val="00F86B57"/>
    <w:rsid w:val="00F90483"/>
    <w:rsid w:val="00F90C3E"/>
    <w:rsid w:val="00F91159"/>
    <w:rsid w:val="00F93227"/>
    <w:rsid w:val="00F93948"/>
    <w:rsid w:val="00F94130"/>
    <w:rsid w:val="00F9468E"/>
    <w:rsid w:val="00F94D4B"/>
    <w:rsid w:val="00F95B93"/>
    <w:rsid w:val="00F970E5"/>
    <w:rsid w:val="00F974A3"/>
    <w:rsid w:val="00FA24DA"/>
    <w:rsid w:val="00FA426A"/>
    <w:rsid w:val="00FA4BDE"/>
    <w:rsid w:val="00FA52EF"/>
    <w:rsid w:val="00FA6ACF"/>
    <w:rsid w:val="00FA75C9"/>
    <w:rsid w:val="00FB016D"/>
    <w:rsid w:val="00FB310D"/>
    <w:rsid w:val="00FB78B2"/>
    <w:rsid w:val="00FC1069"/>
    <w:rsid w:val="00FC1C8A"/>
    <w:rsid w:val="00FC3A4B"/>
    <w:rsid w:val="00FC3E53"/>
    <w:rsid w:val="00FC3F28"/>
    <w:rsid w:val="00FC66CA"/>
    <w:rsid w:val="00FC711C"/>
    <w:rsid w:val="00FC79AF"/>
    <w:rsid w:val="00FD111D"/>
    <w:rsid w:val="00FD2F0C"/>
    <w:rsid w:val="00FD3B3E"/>
    <w:rsid w:val="00FD47E9"/>
    <w:rsid w:val="00FD5074"/>
    <w:rsid w:val="00FD52E9"/>
    <w:rsid w:val="00FD54DF"/>
    <w:rsid w:val="00FD5676"/>
    <w:rsid w:val="00FD57AA"/>
    <w:rsid w:val="00FD61B5"/>
    <w:rsid w:val="00FE09CA"/>
    <w:rsid w:val="00FE253E"/>
    <w:rsid w:val="00FE3EEE"/>
    <w:rsid w:val="00FE3F2C"/>
    <w:rsid w:val="00FE4E1B"/>
    <w:rsid w:val="00FE707D"/>
    <w:rsid w:val="00FE7A48"/>
    <w:rsid w:val="00FF02E8"/>
    <w:rsid w:val="00FF06F5"/>
    <w:rsid w:val="00FF13D3"/>
    <w:rsid w:val="00FF26AB"/>
    <w:rsid w:val="00FF30ED"/>
    <w:rsid w:val="00FF34C8"/>
    <w:rsid w:val="00FF4AE2"/>
    <w:rsid w:val="00FF5911"/>
    <w:rsid w:val="00FF75D0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58A54C"/>
  <w15:docId w15:val="{BC658360-A181-4B63-BE94-9E7DB05A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70B"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AE482C"/>
  </w:style>
  <w:style w:type="paragraph" w:styleId="TOCHeading">
    <w:name w:val="TOC Heading"/>
    <w:basedOn w:val="Heading1"/>
    <w:next w:val="Normal"/>
    <w:uiPriority w:val="39"/>
    <w:unhideWhenUsed/>
    <w:qFormat/>
    <w:rsid w:val="003D4C2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50325-B9BB-4D1B-BFBC-2067536F2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</Template>
  <TotalTime>0</TotalTime>
  <Pages>27</Pages>
  <Words>1988</Words>
  <Characters>11336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อภิชาติ ทรัพย์สมบัติ</cp:lastModifiedBy>
  <cp:revision>2</cp:revision>
  <cp:lastPrinted>2023-10-27T08:19:00Z</cp:lastPrinted>
  <dcterms:created xsi:type="dcterms:W3CDTF">2024-04-24T03:37:00Z</dcterms:created>
  <dcterms:modified xsi:type="dcterms:W3CDTF">2024-04-24T03:37:00Z</dcterms:modified>
</cp:coreProperties>
</file>